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F00B0" w14:textId="55C14C65" w:rsidR="00C83833" w:rsidRDefault="00C83833" w:rsidP="00F95E6B">
      <w:pPr>
        <w:jc w:val="center"/>
        <w:rPr>
          <w:rFonts w:ascii="Arial" w:hAnsi="Arial" w:cs="Arial"/>
          <w:b/>
        </w:rPr>
      </w:pPr>
      <w:r w:rsidRPr="001F7750">
        <w:rPr>
          <w:rFonts w:ascii="Arial" w:hAnsi="Arial" w:cs="Arial"/>
          <w:b/>
        </w:rPr>
        <w:t xml:space="preserve">Seminar on </w:t>
      </w:r>
      <w:r w:rsidR="00F95E6B" w:rsidRPr="001F7750">
        <w:rPr>
          <w:rFonts w:ascii="Arial" w:hAnsi="Arial" w:cs="Arial"/>
          <w:b/>
        </w:rPr>
        <w:t xml:space="preserve">the </w:t>
      </w:r>
      <w:r w:rsidR="00D24768" w:rsidRPr="001F7750">
        <w:rPr>
          <w:rFonts w:ascii="Arial" w:hAnsi="Arial" w:cs="Arial"/>
          <w:b/>
        </w:rPr>
        <w:t>E</w:t>
      </w:r>
      <w:r w:rsidRPr="001F7750">
        <w:rPr>
          <w:rFonts w:ascii="Arial" w:hAnsi="Arial" w:cs="Arial"/>
          <w:b/>
        </w:rPr>
        <w:t xml:space="preserve">volution of </w:t>
      </w:r>
      <w:r w:rsidR="00D24768" w:rsidRPr="001F7750">
        <w:rPr>
          <w:rFonts w:ascii="Arial" w:hAnsi="Arial" w:cs="Arial"/>
          <w:b/>
        </w:rPr>
        <w:t>L</w:t>
      </w:r>
      <w:r w:rsidRPr="001F7750">
        <w:rPr>
          <w:rFonts w:ascii="Arial" w:hAnsi="Arial" w:cs="Arial"/>
          <w:b/>
        </w:rPr>
        <w:t>anguage</w:t>
      </w:r>
      <w:r w:rsidR="00201612">
        <w:rPr>
          <w:rFonts w:ascii="Arial" w:hAnsi="Arial" w:cs="Arial"/>
          <w:b/>
        </w:rPr>
        <w:t>*</w:t>
      </w:r>
    </w:p>
    <w:p w14:paraId="1F78E29D" w14:textId="44E03AF7" w:rsidR="002C0FBC" w:rsidRDefault="002C0FBC" w:rsidP="00F95E6B">
      <w:pPr>
        <w:jc w:val="center"/>
        <w:rPr>
          <w:rFonts w:ascii="Arial" w:hAnsi="Arial" w:cs="Arial"/>
          <w:b/>
        </w:rPr>
      </w:pPr>
      <w:r>
        <w:rPr>
          <w:rFonts w:ascii="Arial" w:hAnsi="Arial" w:cs="Arial"/>
          <w:b/>
        </w:rPr>
        <w:t>PSYC GU42</w:t>
      </w:r>
      <w:r w:rsidR="00473772">
        <w:rPr>
          <w:rFonts w:ascii="Arial" w:hAnsi="Arial" w:cs="Arial"/>
          <w:b/>
        </w:rPr>
        <w:t>42</w:t>
      </w:r>
      <w:r w:rsidR="00B55879">
        <w:rPr>
          <w:rFonts w:ascii="Arial" w:hAnsi="Arial" w:cs="Arial"/>
          <w:b/>
        </w:rPr>
        <w:t>, Spring 202</w:t>
      </w:r>
      <w:r w:rsidR="001D68F0">
        <w:rPr>
          <w:rFonts w:ascii="Arial" w:hAnsi="Arial" w:cs="Arial"/>
          <w:b/>
        </w:rPr>
        <w:t>5</w:t>
      </w:r>
    </w:p>
    <w:p w14:paraId="1BFB0590" w14:textId="2C825EA5" w:rsidR="00C86825" w:rsidRDefault="00C629D2" w:rsidP="00F95E6B">
      <w:pPr>
        <w:jc w:val="center"/>
        <w:rPr>
          <w:rFonts w:ascii="Arial" w:hAnsi="Arial" w:cs="Arial"/>
          <w:b/>
        </w:rPr>
      </w:pPr>
      <w:r>
        <w:rPr>
          <w:rFonts w:ascii="Arial" w:hAnsi="Arial" w:cs="Arial"/>
          <w:b/>
        </w:rPr>
        <w:t>3</w:t>
      </w:r>
      <w:r w:rsidR="00C86825">
        <w:rPr>
          <w:rFonts w:ascii="Arial" w:hAnsi="Arial" w:cs="Arial"/>
          <w:b/>
        </w:rPr>
        <w:t xml:space="preserve"> points</w:t>
      </w:r>
    </w:p>
    <w:p w14:paraId="70D585A3" w14:textId="77777777" w:rsidR="003F0E54" w:rsidRPr="001F7750" w:rsidRDefault="003F0E54" w:rsidP="00F95E6B">
      <w:pPr>
        <w:jc w:val="center"/>
        <w:rPr>
          <w:rFonts w:ascii="Arial" w:hAnsi="Arial" w:cs="Arial"/>
          <w:b/>
        </w:rPr>
      </w:pPr>
    </w:p>
    <w:p w14:paraId="564F3510" w14:textId="20709DEF" w:rsidR="00C84C90" w:rsidRPr="00C01FE2" w:rsidRDefault="00C84C90" w:rsidP="00C84C90">
      <w:pPr>
        <w:rPr>
          <w:rFonts w:ascii="Arial" w:hAnsi="Arial" w:cs="Arial"/>
        </w:rPr>
      </w:pPr>
      <w:r w:rsidRPr="00C01FE2">
        <w:rPr>
          <w:rFonts w:ascii="Arial" w:hAnsi="Arial" w:cs="Arial"/>
        </w:rPr>
        <w:t>Professor Herb</w:t>
      </w:r>
      <w:r w:rsidR="00DF4D3E">
        <w:rPr>
          <w:rFonts w:ascii="Arial" w:hAnsi="Arial" w:cs="Arial"/>
        </w:rPr>
        <w:t>ert</w:t>
      </w:r>
      <w:r w:rsidRPr="00C01FE2">
        <w:rPr>
          <w:rFonts w:ascii="Arial" w:hAnsi="Arial" w:cs="Arial"/>
        </w:rPr>
        <w:t xml:space="preserve"> Terrace</w:t>
      </w:r>
    </w:p>
    <w:p w14:paraId="37B3787C" w14:textId="77777777" w:rsidR="00C84C90" w:rsidRPr="00C01FE2" w:rsidRDefault="00C84C90" w:rsidP="00C84C90">
      <w:pPr>
        <w:ind w:firstLine="720"/>
        <w:rPr>
          <w:rFonts w:ascii="Arial" w:hAnsi="Arial" w:cs="Arial"/>
        </w:rPr>
      </w:pPr>
      <w:r w:rsidRPr="00C01FE2">
        <w:rPr>
          <w:rFonts w:ascii="Arial" w:hAnsi="Arial" w:cs="Arial"/>
        </w:rPr>
        <w:t>418 Schermerhorn Hall</w:t>
      </w:r>
    </w:p>
    <w:p w14:paraId="7B22066F" w14:textId="77777777" w:rsidR="00C84C90" w:rsidRPr="00C01FE2" w:rsidRDefault="00C84C90" w:rsidP="00C84C90">
      <w:pPr>
        <w:ind w:firstLine="720"/>
        <w:rPr>
          <w:rFonts w:ascii="Arial" w:hAnsi="Arial" w:cs="Arial"/>
        </w:rPr>
      </w:pPr>
      <w:hyperlink r:id="rId7" w:history="1">
        <w:r w:rsidRPr="00C01FE2">
          <w:rPr>
            <w:rStyle w:val="Hyperlink"/>
            <w:rFonts w:ascii="Arial" w:hAnsi="Arial" w:cs="Arial"/>
          </w:rPr>
          <w:t>terrace@columbia.edu</w:t>
        </w:r>
      </w:hyperlink>
    </w:p>
    <w:p w14:paraId="635DC4E9" w14:textId="2AA83CC5" w:rsidR="00C84C90" w:rsidRDefault="00C84C90" w:rsidP="00C84C90">
      <w:pPr>
        <w:ind w:firstLine="720"/>
        <w:rPr>
          <w:rFonts w:ascii="Arial" w:hAnsi="Arial" w:cs="Arial"/>
        </w:rPr>
      </w:pPr>
      <w:r w:rsidRPr="00C01FE2">
        <w:rPr>
          <w:rFonts w:ascii="Arial" w:hAnsi="Arial" w:cs="Arial"/>
        </w:rPr>
        <w:t>212-854-4544</w:t>
      </w:r>
    </w:p>
    <w:p w14:paraId="13302E1B" w14:textId="77777777" w:rsidR="000945BD" w:rsidRDefault="000945BD" w:rsidP="002C0FBC">
      <w:pPr>
        <w:rPr>
          <w:rFonts w:ascii="Arial" w:hAnsi="Arial" w:cs="Arial"/>
        </w:rPr>
      </w:pPr>
    </w:p>
    <w:p w14:paraId="53062462" w14:textId="42CE9CA4" w:rsidR="002C0FBC" w:rsidRDefault="002C0FBC" w:rsidP="002C0FBC">
      <w:pPr>
        <w:rPr>
          <w:rFonts w:ascii="Arial" w:hAnsi="Arial" w:cs="Arial"/>
        </w:rPr>
      </w:pPr>
      <w:r>
        <w:rPr>
          <w:rFonts w:ascii="Arial" w:hAnsi="Arial" w:cs="Arial"/>
        </w:rPr>
        <w:t>T</w:t>
      </w:r>
      <w:r w:rsidR="001D68F0">
        <w:rPr>
          <w:rFonts w:ascii="Arial" w:hAnsi="Arial" w:cs="Arial"/>
        </w:rPr>
        <w:t>ue</w:t>
      </w:r>
      <w:r w:rsidR="003B7040">
        <w:rPr>
          <w:rFonts w:ascii="Arial" w:hAnsi="Arial" w:cs="Arial"/>
        </w:rPr>
        <w:t>s</w:t>
      </w:r>
      <w:r w:rsidR="00BE1232">
        <w:rPr>
          <w:rFonts w:ascii="Arial" w:hAnsi="Arial" w:cs="Arial"/>
        </w:rPr>
        <w:t>da</w:t>
      </w:r>
      <w:r>
        <w:rPr>
          <w:rFonts w:ascii="Arial" w:hAnsi="Arial" w:cs="Arial"/>
        </w:rPr>
        <w:t xml:space="preserve">ys </w:t>
      </w:r>
      <w:r w:rsidR="00BE1232">
        <w:rPr>
          <w:rFonts w:ascii="Arial" w:hAnsi="Arial" w:cs="Arial"/>
        </w:rPr>
        <w:t>2</w:t>
      </w:r>
      <w:r>
        <w:rPr>
          <w:rFonts w:ascii="Arial" w:hAnsi="Arial" w:cs="Arial"/>
        </w:rPr>
        <w:t>:10-</w:t>
      </w:r>
      <w:r w:rsidR="00BE1232">
        <w:rPr>
          <w:rFonts w:ascii="Arial" w:hAnsi="Arial" w:cs="Arial"/>
        </w:rPr>
        <w:t>4</w:t>
      </w:r>
    </w:p>
    <w:p w14:paraId="6B1ED1F5" w14:textId="04844907" w:rsidR="002C0FBC" w:rsidRDefault="003E1065" w:rsidP="002C0FBC">
      <w:pPr>
        <w:rPr>
          <w:rFonts w:ascii="Arial" w:hAnsi="Arial" w:cs="Arial"/>
        </w:rPr>
      </w:pPr>
      <w:r>
        <w:rPr>
          <w:rFonts w:ascii="Arial" w:hAnsi="Arial" w:cs="Arial"/>
        </w:rPr>
        <w:t xml:space="preserve">Location: </w:t>
      </w:r>
      <w:r w:rsidR="00B55879">
        <w:rPr>
          <w:rFonts w:ascii="Arial" w:hAnsi="Arial" w:cs="Arial"/>
        </w:rPr>
        <w:t>406 Schermerhorn Hall</w:t>
      </w:r>
    </w:p>
    <w:p w14:paraId="256BF26B" w14:textId="77777777" w:rsidR="002C0FBC" w:rsidRDefault="002C0FBC" w:rsidP="002C0FBC">
      <w:pPr>
        <w:rPr>
          <w:rFonts w:ascii="Arial" w:hAnsi="Arial" w:cs="Arial"/>
        </w:rPr>
      </w:pPr>
    </w:p>
    <w:p w14:paraId="5F49D78A" w14:textId="411DAA46" w:rsidR="002C0FBC" w:rsidRDefault="002C0FBC" w:rsidP="002C0FBC">
      <w:pPr>
        <w:rPr>
          <w:rFonts w:ascii="Arial" w:hAnsi="Arial" w:cs="Arial"/>
        </w:rPr>
      </w:pPr>
      <w:r w:rsidRPr="002C0FBC">
        <w:rPr>
          <w:rFonts w:ascii="Arial" w:hAnsi="Arial" w:cs="Arial"/>
          <w:i/>
        </w:rPr>
        <w:t>Office hours</w:t>
      </w:r>
      <w:r>
        <w:rPr>
          <w:rFonts w:ascii="Arial" w:hAnsi="Arial" w:cs="Arial"/>
        </w:rPr>
        <w:t xml:space="preserve">: </w:t>
      </w:r>
      <w:r w:rsidR="001D68F0">
        <w:rPr>
          <w:rFonts w:ascii="Arial" w:hAnsi="Arial" w:cs="Arial"/>
        </w:rPr>
        <w:t xml:space="preserve">Tuesdays </w:t>
      </w:r>
      <w:r>
        <w:rPr>
          <w:rFonts w:ascii="Arial" w:hAnsi="Arial" w:cs="Arial"/>
        </w:rPr>
        <w:t xml:space="preserve">s </w:t>
      </w:r>
      <w:r w:rsidR="003B7040">
        <w:rPr>
          <w:rFonts w:ascii="Arial" w:hAnsi="Arial" w:cs="Arial"/>
        </w:rPr>
        <w:t>1-2 pm;</w:t>
      </w:r>
      <w:r>
        <w:rPr>
          <w:rFonts w:ascii="Arial" w:hAnsi="Arial" w:cs="Arial"/>
        </w:rPr>
        <w:t xml:space="preserve"> other times TBA</w:t>
      </w:r>
    </w:p>
    <w:p w14:paraId="4DBED979" w14:textId="77777777" w:rsidR="00D54A59" w:rsidRPr="00D54A59" w:rsidRDefault="00D54A59" w:rsidP="00F95E6B">
      <w:pPr>
        <w:rPr>
          <w:rFonts w:ascii="Arial" w:hAnsi="Arial" w:cs="Arial"/>
        </w:rPr>
      </w:pPr>
    </w:p>
    <w:p w14:paraId="70EA453D" w14:textId="62A5FF48" w:rsidR="00C83833" w:rsidRPr="00C01FE2" w:rsidRDefault="002C0FBC" w:rsidP="00F95E6B">
      <w:pPr>
        <w:rPr>
          <w:rFonts w:ascii="Arial" w:hAnsi="Arial" w:cs="Arial"/>
        </w:rPr>
      </w:pPr>
      <w:r w:rsidRPr="002C0FBC">
        <w:rPr>
          <w:rFonts w:ascii="Arial" w:hAnsi="Arial" w:cs="Arial"/>
          <w:i/>
        </w:rPr>
        <w:t>Course description</w:t>
      </w:r>
      <w:r>
        <w:rPr>
          <w:rFonts w:ascii="Arial" w:hAnsi="Arial" w:cs="Arial"/>
        </w:rPr>
        <w:t xml:space="preserve">: This seminar will consider the evolution of language at the level of the word and grammar, </w:t>
      </w:r>
      <w:r w:rsidR="003F0E54" w:rsidRPr="00C01FE2">
        <w:rPr>
          <w:rFonts w:ascii="Arial" w:hAnsi="Arial" w:cs="Arial"/>
        </w:rPr>
        <w:t>in each instance, phylogenetic</w:t>
      </w:r>
      <w:r w:rsidR="00C01FE2" w:rsidRPr="00C01FE2">
        <w:rPr>
          <w:rFonts w:ascii="Arial" w:hAnsi="Arial" w:cs="Arial"/>
        </w:rPr>
        <w:t>ally</w:t>
      </w:r>
      <w:r w:rsidR="003F0E54" w:rsidRPr="00C01FE2">
        <w:rPr>
          <w:rFonts w:ascii="Arial" w:hAnsi="Arial" w:cs="Arial"/>
        </w:rPr>
        <w:t xml:space="preserve"> and ontogenetic</w:t>
      </w:r>
      <w:r w:rsidR="00C01FE2" w:rsidRPr="00C01FE2">
        <w:rPr>
          <w:rFonts w:ascii="Arial" w:hAnsi="Arial" w:cs="Arial"/>
        </w:rPr>
        <w:t>ally</w:t>
      </w:r>
      <w:r w:rsidR="003F0E54" w:rsidRPr="00C01FE2">
        <w:rPr>
          <w:rFonts w:ascii="Arial" w:hAnsi="Arial" w:cs="Arial"/>
        </w:rPr>
        <w:t xml:space="preserve">. Since humans are the only species that use language, attention will be paid to how </w:t>
      </w:r>
      <w:r w:rsidR="00C01FE2" w:rsidRPr="00C01FE2">
        <w:rPr>
          <w:rFonts w:ascii="Arial" w:hAnsi="Arial" w:cs="Arial"/>
        </w:rPr>
        <w:t>language</w:t>
      </w:r>
      <w:r w:rsidR="003F0E54" w:rsidRPr="00C01FE2">
        <w:rPr>
          <w:rFonts w:ascii="Arial" w:hAnsi="Arial" w:cs="Arial"/>
        </w:rPr>
        <w:t xml:space="preserve"> differs from animal communication.</w:t>
      </w:r>
    </w:p>
    <w:p w14:paraId="229D8C0E" w14:textId="1112B48E" w:rsidR="00191454" w:rsidRPr="00C01FE2" w:rsidRDefault="00191454" w:rsidP="00F95E6B">
      <w:pPr>
        <w:rPr>
          <w:rFonts w:ascii="Arial" w:hAnsi="Arial" w:cs="Arial"/>
        </w:rPr>
      </w:pPr>
    </w:p>
    <w:p w14:paraId="15A5594C" w14:textId="623EFE29" w:rsidR="00191454" w:rsidRDefault="00191454" w:rsidP="00F95E6B">
      <w:pPr>
        <w:rPr>
          <w:rFonts w:ascii="Arial" w:hAnsi="Arial" w:cs="Arial"/>
        </w:rPr>
      </w:pPr>
      <w:r w:rsidRPr="00C01FE2">
        <w:rPr>
          <w:rFonts w:ascii="Arial" w:hAnsi="Arial" w:cs="Arial"/>
          <w:i/>
        </w:rPr>
        <w:t>Prerequisites:</w:t>
      </w:r>
      <w:r w:rsidRPr="00C01FE2">
        <w:rPr>
          <w:rFonts w:ascii="Arial" w:hAnsi="Arial" w:cs="Arial"/>
        </w:rPr>
        <w:t xml:space="preserve">  Introduction to linguistics, introduction to psychology, </w:t>
      </w:r>
      <w:r w:rsidR="00FB57C8">
        <w:rPr>
          <w:rFonts w:ascii="Arial" w:hAnsi="Arial" w:cs="Arial"/>
        </w:rPr>
        <w:t>or</w:t>
      </w:r>
      <w:r w:rsidR="002C0FBC">
        <w:rPr>
          <w:rFonts w:ascii="Arial" w:hAnsi="Arial" w:cs="Arial"/>
        </w:rPr>
        <w:t xml:space="preserve"> </w:t>
      </w:r>
      <w:r w:rsidRPr="00C01FE2">
        <w:rPr>
          <w:rFonts w:ascii="Arial" w:hAnsi="Arial" w:cs="Arial"/>
        </w:rPr>
        <w:t>permission of instructor.</w:t>
      </w:r>
    </w:p>
    <w:p w14:paraId="3C918B91" w14:textId="77777777" w:rsidR="002C0FBC" w:rsidRDefault="002C0FBC" w:rsidP="00F95E6B">
      <w:pPr>
        <w:rPr>
          <w:rFonts w:ascii="Arial" w:hAnsi="Arial" w:cs="Arial"/>
        </w:rPr>
      </w:pPr>
    </w:p>
    <w:p w14:paraId="0B2BF34F" w14:textId="280EE305" w:rsidR="002C0FBC" w:rsidRDefault="002C0FBC" w:rsidP="00F95E6B">
      <w:pPr>
        <w:rPr>
          <w:rFonts w:ascii="Arial" w:hAnsi="Arial" w:cs="Arial"/>
        </w:rPr>
      </w:pPr>
      <w:r w:rsidRPr="002C0FBC">
        <w:rPr>
          <w:rFonts w:ascii="Arial" w:hAnsi="Arial" w:cs="Arial"/>
          <w:i/>
        </w:rPr>
        <w:t>Role of PSYC GU42</w:t>
      </w:r>
      <w:r w:rsidR="00473772">
        <w:rPr>
          <w:rFonts w:ascii="Arial" w:hAnsi="Arial" w:cs="Arial"/>
          <w:i/>
        </w:rPr>
        <w:t>42</w:t>
      </w:r>
      <w:r w:rsidRPr="002C0FBC">
        <w:rPr>
          <w:rFonts w:ascii="Arial" w:hAnsi="Arial" w:cs="Arial"/>
          <w:i/>
        </w:rPr>
        <w:t xml:space="preserve"> in the Psychology curriculum</w:t>
      </w:r>
      <w:r>
        <w:rPr>
          <w:rFonts w:ascii="Arial" w:hAnsi="Arial" w:cs="Arial"/>
        </w:rPr>
        <w:t xml:space="preserve">: </w:t>
      </w:r>
      <w:r w:rsidR="00A9090C">
        <w:rPr>
          <w:rFonts w:ascii="Arial" w:hAnsi="Arial" w:cs="Arial"/>
        </w:rPr>
        <w:t>GU42</w:t>
      </w:r>
      <w:r w:rsidR="00473772">
        <w:rPr>
          <w:rFonts w:ascii="Arial" w:hAnsi="Arial" w:cs="Arial"/>
        </w:rPr>
        <w:t>42</w:t>
      </w:r>
      <w:r w:rsidR="00A9090C">
        <w:rPr>
          <w:rFonts w:ascii="Arial" w:hAnsi="Arial" w:cs="Arial"/>
        </w:rPr>
        <w:t xml:space="preserve"> is a seminar open to graduate students and advanced undergraduate students. It fulfills the following degree requirements. </w:t>
      </w:r>
    </w:p>
    <w:p w14:paraId="16F04A09" w14:textId="77777777" w:rsidR="00A9090C" w:rsidRDefault="00A9090C" w:rsidP="00F95E6B">
      <w:pPr>
        <w:rPr>
          <w:rFonts w:ascii="Arial" w:hAnsi="Arial" w:cs="Arial"/>
        </w:rPr>
      </w:pPr>
    </w:p>
    <w:p w14:paraId="26602FA7" w14:textId="4BDB8978" w:rsidR="00A9090C" w:rsidRDefault="00A9090C" w:rsidP="00A9090C">
      <w:pPr>
        <w:pStyle w:val="ListParagraph"/>
        <w:numPr>
          <w:ilvl w:val="0"/>
          <w:numId w:val="5"/>
        </w:numPr>
        <w:rPr>
          <w:rFonts w:ascii="Arial" w:hAnsi="Arial" w:cs="Arial"/>
        </w:rPr>
      </w:pPr>
      <w:r>
        <w:rPr>
          <w:rFonts w:ascii="Arial" w:hAnsi="Arial" w:cs="Arial"/>
        </w:rPr>
        <w:t xml:space="preserve">For graduate students, it can partially fulfill the seminar requirement for the M.A. or the elective requirement for the M.Phil. </w:t>
      </w:r>
    </w:p>
    <w:p w14:paraId="4EC3E2AB" w14:textId="6242C178" w:rsidR="00A9090C" w:rsidRDefault="00A9090C" w:rsidP="00A9090C">
      <w:pPr>
        <w:pStyle w:val="ListParagraph"/>
        <w:numPr>
          <w:ilvl w:val="0"/>
          <w:numId w:val="5"/>
        </w:numPr>
        <w:rPr>
          <w:rFonts w:ascii="Arial" w:hAnsi="Arial" w:cs="Arial"/>
        </w:rPr>
      </w:pPr>
      <w:r>
        <w:rPr>
          <w:rFonts w:ascii="Arial" w:hAnsi="Arial" w:cs="Arial"/>
        </w:rPr>
        <w:t>For undergraduates Psychology major</w:t>
      </w:r>
      <w:r w:rsidR="00473772">
        <w:rPr>
          <w:rFonts w:ascii="Arial" w:hAnsi="Arial" w:cs="Arial"/>
        </w:rPr>
        <w:t>s</w:t>
      </w:r>
      <w:r>
        <w:rPr>
          <w:rFonts w:ascii="Arial" w:hAnsi="Arial" w:cs="Arial"/>
        </w:rPr>
        <w:t xml:space="preserve"> or concentrat</w:t>
      </w:r>
      <w:r w:rsidR="00473772">
        <w:rPr>
          <w:rFonts w:ascii="Arial" w:hAnsi="Arial" w:cs="Arial"/>
        </w:rPr>
        <w:t>ors</w:t>
      </w:r>
      <w:r>
        <w:rPr>
          <w:rFonts w:ascii="Arial" w:hAnsi="Arial" w:cs="Arial"/>
        </w:rPr>
        <w:t xml:space="preserve"> </w:t>
      </w:r>
      <w:r w:rsidR="00E80507">
        <w:rPr>
          <w:rFonts w:ascii="Arial" w:hAnsi="Arial" w:cs="Arial"/>
        </w:rPr>
        <w:t>and</w:t>
      </w:r>
      <w:r>
        <w:rPr>
          <w:rFonts w:ascii="Arial" w:hAnsi="Arial" w:cs="Arial"/>
        </w:rPr>
        <w:t xml:space="preserve"> </w:t>
      </w:r>
      <w:r w:rsidR="00473772">
        <w:rPr>
          <w:rFonts w:ascii="Arial" w:hAnsi="Arial" w:cs="Arial"/>
        </w:rPr>
        <w:t xml:space="preserve">for students in </w:t>
      </w:r>
      <w:r>
        <w:rPr>
          <w:rFonts w:ascii="Arial" w:hAnsi="Arial" w:cs="Arial"/>
        </w:rPr>
        <w:t xml:space="preserve">the Psychology Postbaccalaureate certificate program, it meets the Group I (Perception &amp; Cognition) distribution requirement. </w:t>
      </w:r>
    </w:p>
    <w:p w14:paraId="13F145A6" w14:textId="15509E20" w:rsidR="00A9090C" w:rsidRDefault="00A9090C" w:rsidP="00A9090C">
      <w:pPr>
        <w:pStyle w:val="ListParagraph"/>
        <w:numPr>
          <w:ilvl w:val="0"/>
          <w:numId w:val="5"/>
        </w:numPr>
        <w:rPr>
          <w:rFonts w:ascii="Arial" w:hAnsi="Arial" w:cs="Arial"/>
        </w:rPr>
      </w:pPr>
      <w:r>
        <w:rPr>
          <w:rFonts w:ascii="Arial" w:hAnsi="Arial" w:cs="Arial"/>
        </w:rPr>
        <w:t xml:space="preserve">For Psychology majors and Psychology </w:t>
      </w:r>
      <w:proofErr w:type="spellStart"/>
      <w:r>
        <w:rPr>
          <w:rFonts w:ascii="Arial" w:hAnsi="Arial" w:cs="Arial"/>
        </w:rPr>
        <w:t>Postbac</w:t>
      </w:r>
      <w:proofErr w:type="spellEnd"/>
      <w:r>
        <w:rPr>
          <w:rFonts w:ascii="Arial" w:hAnsi="Arial" w:cs="Arial"/>
        </w:rPr>
        <w:t xml:space="preserve"> students, it fulfills the seminar requirement. </w:t>
      </w:r>
    </w:p>
    <w:p w14:paraId="50CEE7F3" w14:textId="738AC6F2" w:rsidR="00A9090C" w:rsidRPr="00A9090C" w:rsidRDefault="00A9090C" w:rsidP="00A9090C">
      <w:pPr>
        <w:pStyle w:val="ListParagraph"/>
        <w:numPr>
          <w:ilvl w:val="0"/>
          <w:numId w:val="5"/>
        </w:numPr>
        <w:rPr>
          <w:rFonts w:ascii="Arial" w:hAnsi="Arial" w:cs="Arial"/>
        </w:rPr>
      </w:pPr>
      <w:r w:rsidRPr="00A9090C">
        <w:rPr>
          <w:rFonts w:ascii="Arial" w:hAnsi="Arial" w:cs="Arial"/>
        </w:rPr>
        <w:t xml:space="preserve">For undergraduates pursuing the Neuroscience &amp; Behavior major, it fulfills the advanced seminar requirement in the Psychology portion of the major. </w:t>
      </w:r>
    </w:p>
    <w:p w14:paraId="0B08D02B" w14:textId="76CF9E40" w:rsidR="00A9090C" w:rsidRPr="00A9090C" w:rsidRDefault="00A9090C" w:rsidP="00A9090C">
      <w:pPr>
        <w:pStyle w:val="ListParagraph"/>
        <w:numPr>
          <w:ilvl w:val="0"/>
          <w:numId w:val="5"/>
        </w:numPr>
        <w:rPr>
          <w:rFonts w:ascii="Arial" w:eastAsia="Times New Roman" w:hAnsi="Arial" w:cs="Arial"/>
        </w:rPr>
      </w:pPr>
      <w:r w:rsidRPr="00A9090C">
        <w:rPr>
          <w:rFonts w:ascii="Arial" w:eastAsia="Times New Roman" w:hAnsi="Arial" w:cs="Arial"/>
        </w:rPr>
        <w:t>Graduate students in Psychology and junior and senior Neuroscience &amp; Behavior, Psychology, and Linguistics majors will have priority for registration. However, for non-majors in the College and in G.S., GU42</w:t>
      </w:r>
      <w:r w:rsidR="00E80507">
        <w:rPr>
          <w:rFonts w:ascii="Arial" w:eastAsia="Times New Roman" w:hAnsi="Arial" w:cs="Arial"/>
        </w:rPr>
        <w:t>42</w:t>
      </w:r>
      <w:r w:rsidRPr="00A9090C">
        <w:rPr>
          <w:rFonts w:ascii="Arial" w:eastAsia="Times New Roman" w:hAnsi="Arial" w:cs="Arial"/>
        </w:rPr>
        <w:t xml:space="preserve"> could count as one term of the natural science requirement, provided the student has taken the prerequisite courses and has instructor permission.</w:t>
      </w:r>
    </w:p>
    <w:p w14:paraId="2DFF1485" w14:textId="77777777" w:rsidR="00A9090C" w:rsidRPr="00A9090C" w:rsidRDefault="00A9090C" w:rsidP="00A9090C">
      <w:pPr>
        <w:pStyle w:val="ListParagraph"/>
        <w:rPr>
          <w:rFonts w:ascii="Arial" w:hAnsi="Arial" w:cs="Arial"/>
        </w:rPr>
      </w:pPr>
    </w:p>
    <w:p w14:paraId="1B3BB56D" w14:textId="77777777" w:rsidR="002C0FBC" w:rsidRDefault="002C0FBC" w:rsidP="00F95E6B">
      <w:pPr>
        <w:rPr>
          <w:rFonts w:ascii="Arial" w:hAnsi="Arial" w:cs="Arial"/>
        </w:rPr>
      </w:pPr>
    </w:p>
    <w:p w14:paraId="5CABCC18" w14:textId="40910F70" w:rsidR="002C0FBC" w:rsidRDefault="002C0FBC" w:rsidP="00F95E6B">
      <w:pPr>
        <w:rPr>
          <w:rFonts w:ascii="Arial" w:hAnsi="Arial" w:cs="Arial"/>
        </w:rPr>
      </w:pPr>
      <w:r w:rsidRPr="00A9090C">
        <w:rPr>
          <w:rFonts w:ascii="Arial" w:hAnsi="Arial" w:cs="Arial"/>
          <w:i/>
        </w:rPr>
        <w:t>Role of PSYC GU42</w:t>
      </w:r>
      <w:r w:rsidR="00E80507">
        <w:rPr>
          <w:rFonts w:ascii="Arial" w:hAnsi="Arial" w:cs="Arial"/>
          <w:i/>
        </w:rPr>
        <w:t>42</w:t>
      </w:r>
      <w:r w:rsidRPr="00A9090C">
        <w:rPr>
          <w:rFonts w:ascii="Arial" w:hAnsi="Arial" w:cs="Arial"/>
          <w:i/>
        </w:rPr>
        <w:t xml:space="preserve"> in the Linguistics curriculum</w:t>
      </w:r>
      <w:r>
        <w:rPr>
          <w:rFonts w:ascii="Arial" w:hAnsi="Arial" w:cs="Arial"/>
        </w:rPr>
        <w:t xml:space="preserve">: This course can be used to meet the “psychology and biology of language” theme requirement or the elective course requirement for the Linguistics major. </w:t>
      </w:r>
    </w:p>
    <w:p w14:paraId="057DD6EF" w14:textId="47AB4645" w:rsidR="006D2FEC" w:rsidRDefault="006D2FEC" w:rsidP="00535C6F">
      <w:pPr>
        <w:rPr>
          <w:rFonts w:ascii="Arial" w:hAnsi="Arial" w:cs="Arial"/>
        </w:rPr>
      </w:pPr>
    </w:p>
    <w:p w14:paraId="58456089" w14:textId="2F03ADBD" w:rsidR="006D2FEC" w:rsidRDefault="006D2FEC" w:rsidP="006D2FEC">
      <w:pPr>
        <w:rPr>
          <w:rFonts w:ascii="Arial" w:hAnsi="Arial" w:cs="Arial"/>
          <w:b/>
        </w:rPr>
      </w:pPr>
      <w:r w:rsidRPr="00DE6725">
        <w:rPr>
          <w:rFonts w:ascii="Arial" w:hAnsi="Arial" w:cs="Arial"/>
          <w:b/>
        </w:rPr>
        <w:lastRenderedPageBreak/>
        <w:t>Weekly schedule:</w:t>
      </w:r>
    </w:p>
    <w:p w14:paraId="3B2D0068" w14:textId="77777777" w:rsidR="008F5599" w:rsidRDefault="008F5599" w:rsidP="006D2FEC">
      <w:pPr>
        <w:rPr>
          <w:rFonts w:ascii="Arial" w:hAnsi="Arial" w:cs="Arial"/>
          <w:b/>
        </w:rPr>
      </w:pPr>
    </w:p>
    <w:p w14:paraId="789549D9" w14:textId="0265E4D9" w:rsidR="006D2FEC" w:rsidRPr="008F5599" w:rsidRDefault="001D68F0" w:rsidP="008F5599">
      <w:pPr>
        <w:pStyle w:val="ListParagraph"/>
        <w:numPr>
          <w:ilvl w:val="0"/>
          <w:numId w:val="4"/>
        </w:numPr>
        <w:rPr>
          <w:rFonts w:ascii="Arial" w:hAnsi="Arial" w:cs="Arial"/>
        </w:rPr>
      </w:pPr>
      <w:r>
        <w:rPr>
          <w:rFonts w:ascii="Arial" w:hAnsi="Arial" w:cs="Arial"/>
        </w:rPr>
        <w:t xml:space="preserve"> </w:t>
      </w:r>
      <w:r w:rsidR="00DA69E7" w:rsidRPr="008F5599">
        <w:rPr>
          <w:rFonts w:ascii="Arial" w:hAnsi="Arial" w:cs="Arial"/>
        </w:rPr>
        <w:t>January</w:t>
      </w:r>
      <w:r w:rsidR="006D2FEC" w:rsidRPr="008F5599">
        <w:rPr>
          <w:rFonts w:ascii="Arial" w:hAnsi="Arial" w:cs="Arial"/>
        </w:rPr>
        <w:t xml:space="preserve"> </w:t>
      </w:r>
      <w:r w:rsidR="00FB57C8" w:rsidRPr="008F5599">
        <w:rPr>
          <w:rFonts w:ascii="Arial" w:hAnsi="Arial" w:cs="Arial"/>
        </w:rPr>
        <w:t xml:space="preserve"> </w:t>
      </w:r>
      <w:r w:rsidR="00C46D0F">
        <w:rPr>
          <w:rFonts w:ascii="Arial" w:hAnsi="Arial" w:cs="Arial"/>
        </w:rPr>
        <w:t xml:space="preserve"> </w:t>
      </w:r>
      <w:r w:rsidR="00FB57C8" w:rsidRPr="008F5599">
        <w:rPr>
          <w:rFonts w:ascii="Arial" w:hAnsi="Arial" w:cs="Arial"/>
        </w:rPr>
        <w:t xml:space="preserve"> </w:t>
      </w:r>
      <w:r w:rsidR="00BA0881">
        <w:rPr>
          <w:rFonts w:ascii="Arial" w:hAnsi="Arial" w:cs="Arial"/>
        </w:rPr>
        <w:t>21</w:t>
      </w:r>
      <w:r w:rsidR="001E3647" w:rsidRPr="008F5599">
        <w:rPr>
          <w:rFonts w:ascii="Arial" w:hAnsi="Arial" w:cs="Arial"/>
        </w:rPr>
        <w:tab/>
      </w:r>
      <w:r w:rsidR="006D2FEC" w:rsidRPr="008F5599">
        <w:rPr>
          <w:rFonts w:ascii="Arial" w:hAnsi="Arial" w:cs="Arial"/>
        </w:rPr>
        <w:tab/>
        <w:t>Introduction</w:t>
      </w:r>
    </w:p>
    <w:p w14:paraId="59093DCF" w14:textId="1A091813" w:rsidR="008F5599" w:rsidRDefault="001D68F0" w:rsidP="00D66A10">
      <w:pPr>
        <w:pStyle w:val="ListParagraph"/>
        <w:numPr>
          <w:ilvl w:val="0"/>
          <w:numId w:val="4"/>
        </w:numPr>
        <w:ind w:right="-630"/>
        <w:rPr>
          <w:rFonts w:ascii="Arial" w:hAnsi="Arial" w:cs="Arial"/>
        </w:rPr>
      </w:pPr>
      <w:r>
        <w:rPr>
          <w:rFonts w:ascii="Arial" w:hAnsi="Arial" w:cs="Arial"/>
        </w:rPr>
        <w:t xml:space="preserve"> </w:t>
      </w:r>
      <w:r w:rsidR="008F5599">
        <w:rPr>
          <w:rFonts w:ascii="Arial" w:hAnsi="Arial" w:cs="Arial"/>
        </w:rPr>
        <w:t>January</w:t>
      </w:r>
      <w:r w:rsidR="008F5599" w:rsidRPr="007F1118">
        <w:rPr>
          <w:rFonts w:ascii="Arial" w:hAnsi="Arial" w:cs="Arial"/>
        </w:rPr>
        <w:t xml:space="preserve"> </w:t>
      </w:r>
      <w:r w:rsidR="008F5599">
        <w:rPr>
          <w:rFonts w:ascii="Arial" w:hAnsi="Arial" w:cs="Arial"/>
        </w:rPr>
        <w:t xml:space="preserve"> </w:t>
      </w:r>
      <w:r w:rsidR="00C46D0F">
        <w:rPr>
          <w:rFonts w:ascii="Arial" w:hAnsi="Arial" w:cs="Arial"/>
        </w:rPr>
        <w:t xml:space="preserve"> </w:t>
      </w:r>
      <w:r w:rsidR="008F5599">
        <w:rPr>
          <w:rFonts w:ascii="Arial" w:hAnsi="Arial" w:cs="Arial"/>
        </w:rPr>
        <w:t xml:space="preserve"> 2</w:t>
      </w:r>
      <w:r w:rsidR="00BA0881">
        <w:rPr>
          <w:rFonts w:ascii="Arial" w:hAnsi="Arial" w:cs="Arial"/>
        </w:rPr>
        <w:t>8</w:t>
      </w:r>
      <w:r w:rsidR="008F5599" w:rsidRPr="007F1118">
        <w:rPr>
          <w:rFonts w:ascii="Arial" w:hAnsi="Arial" w:cs="Arial"/>
        </w:rPr>
        <w:tab/>
      </w:r>
      <w:r w:rsidR="008F5599" w:rsidRPr="007F1118">
        <w:rPr>
          <w:rFonts w:ascii="Arial" w:hAnsi="Arial" w:cs="Arial"/>
        </w:rPr>
        <w:tab/>
      </w:r>
      <w:r w:rsidR="008F5599" w:rsidRPr="00E84045">
        <w:rPr>
          <w:rFonts w:ascii="Arial" w:hAnsi="Arial" w:cs="Arial"/>
        </w:rPr>
        <w:t xml:space="preserve">READING PERIOD (Preparation </w:t>
      </w:r>
      <w:proofErr w:type="gramStart"/>
      <w:r w:rsidR="008F5599" w:rsidRPr="00E84045">
        <w:rPr>
          <w:rFonts w:ascii="Arial" w:hAnsi="Arial" w:cs="Arial"/>
        </w:rPr>
        <w:t xml:space="preserve">for </w:t>
      </w:r>
      <w:r w:rsidR="00D66A10">
        <w:rPr>
          <w:rFonts w:ascii="Arial" w:hAnsi="Arial" w:cs="Arial"/>
        </w:rPr>
        <w:t xml:space="preserve"> February</w:t>
      </w:r>
      <w:proofErr w:type="gramEnd"/>
      <w:r w:rsidR="00D66A10">
        <w:rPr>
          <w:rFonts w:ascii="Arial" w:hAnsi="Arial" w:cs="Arial"/>
        </w:rPr>
        <w:t xml:space="preserve"> 1</w:t>
      </w:r>
      <w:r w:rsidR="00BA0881">
        <w:rPr>
          <w:rFonts w:ascii="Arial" w:hAnsi="Arial" w:cs="Arial"/>
        </w:rPr>
        <w:t>8</w:t>
      </w:r>
      <w:r w:rsidR="00D66A10">
        <w:rPr>
          <w:rFonts w:ascii="Arial" w:hAnsi="Arial" w:cs="Arial"/>
        </w:rPr>
        <w:t xml:space="preserve"> </w:t>
      </w:r>
      <w:r w:rsidR="008F5599" w:rsidRPr="00E84045">
        <w:rPr>
          <w:rFonts w:ascii="Arial" w:hAnsi="Arial" w:cs="Arial"/>
        </w:rPr>
        <w:t>seminar</w:t>
      </w:r>
      <w:r w:rsidR="008F5599">
        <w:rPr>
          <w:rFonts w:ascii="Arial" w:hAnsi="Arial" w:cs="Arial"/>
        </w:rPr>
        <w:t>)</w:t>
      </w:r>
    </w:p>
    <w:p w14:paraId="6950FC2C" w14:textId="2C68A95A" w:rsidR="008F5599" w:rsidRDefault="001D68F0" w:rsidP="001D68F0">
      <w:pPr>
        <w:pStyle w:val="ListParagraph"/>
        <w:numPr>
          <w:ilvl w:val="0"/>
          <w:numId w:val="4"/>
        </w:numPr>
        <w:ind w:right="-810"/>
        <w:rPr>
          <w:rFonts w:ascii="Arial" w:hAnsi="Arial" w:cs="Arial"/>
        </w:rPr>
      </w:pPr>
      <w:r>
        <w:rPr>
          <w:rFonts w:ascii="Arial" w:hAnsi="Arial" w:cs="Arial"/>
        </w:rPr>
        <w:t xml:space="preserve"> </w:t>
      </w:r>
      <w:r w:rsidR="00D66A10">
        <w:rPr>
          <w:rFonts w:ascii="Arial" w:hAnsi="Arial" w:cs="Arial"/>
        </w:rPr>
        <w:t xml:space="preserve">February    </w:t>
      </w:r>
      <w:r w:rsidR="00BA0881">
        <w:rPr>
          <w:rFonts w:ascii="Arial" w:hAnsi="Arial" w:cs="Arial"/>
        </w:rPr>
        <w:t>4</w:t>
      </w:r>
      <w:r w:rsidR="00BA0881">
        <w:rPr>
          <w:rFonts w:ascii="Arial" w:hAnsi="Arial" w:cs="Arial"/>
        </w:rPr>
        <w:tab/>
      </w:r>
      <w:r w:rsidR="008F5599" w:rsidRPr="007F1118">
        <w:rPr>
          <w:rFonts w:ascii="Arial" w:hAnsi="Arial" w:cs="Arial"/>
        </w:rPr>
        <w:tab/>
      </w:r>
      <w:r w:rsidR="008F5599" w:rsidRPr="00E84045">
        <w:rPr>
          <w:rFonts w:ascii="Arial" w:hAnsi="Arial" w:cs="Arial"/>
        </w:rPr>
        <w:t xml:space="preserve">READING PERIOD (Preparation </w:t>
      </w:r>
      <w:proofErr w:type="gramStart"/>
      <w:r w:rsidR="008F5599" w:rsidRPr="00E84045">
        <w:rPr>
          <w:rFonts w:ascii="Arial" w:hAnsi="Arial" w:cs="Arial"/>
        </w:rPr>
        <w:t xml:space="preserve">for </w:t>
      </w:r>
      <w:r w:rsidR="00D66A10">
        <w:rPr>
          <w:rFonts w:ascii="Arial" w:hAnsi="Arial" w:cs="Arial"/>
        </w:rPr>
        <w:t xml:space="preserve"> February</w:t>
      </w:r>
      <w:proofErr w:type="gramEnd"/>
      <w:r w:rsidR="00D66A10">
        <w:rPr>
          <w:rFonts w:ascii="Arial" w:hAnsi="Arial" w:cs="Arial"/>
        </w:rPr>
        <w:t xml:space="preserve"> </w:t>
      </w:r>
      <w:r w:rsidR="003B7040">
        <w:rPr>
          <w:rFonts w:ascii="Arial" w:hAnsi="Arial" w:cs="Arial"/>
        </w:rPr>
        <w:t>2</w:t>
      </w:r>
      <w:r w:rsidR="00BA0881">
        <w:rPr>
          <w:rFonts w:ascii="Arial" w:hAnsi="Arial" w:cs="Arial"/>
        </w:rPr>
        <w:t>5</w:t>
      </w:r>
      <w:r w:rsidR="00D66A10">
        <w:rPr>
          <w:rFonts w:ascii="Arial" w:hAnsi="Arial" w:cs="Arial"/>
        </w:rPr>
        <w:t xml:space="preserve"> </w:t>
      </w:r>
      <w:r w:rsidR="008F5599" w:rsidRPr="00E84045">
        <w:rPr>
          <w:rFonts w:ascii="Arial" w:hAnsi="Arial" w:cs="Arial"/>
        </w:rPr>
        <w:t>seminar)</w:t>
      </w:r>
    </w:p>
    <w:p w14:paraId="05D3F594" w14:textId="0FF0C1B8" w:rsidR="00D66A10" w:rsidRPr="00D66A10" w:rsidRDefault="001D68F0" w:rsidP="001D68F0">
      <w:pPr>
        <w:pStyle w:val="ListParagraph"/>
        <w:numPr>
          <w:ilvl w:val="0"/>
          <w:numId w:val="4"/>
        </w:numPr>
        <w:ind w:right="-630"/>
        <w:rPr>
          <w:rFonts w:ascii="Arial" w:hAnsi="Arial" w:cs="Arial"/>
        </w:rPr>
      </w:pPr>
      <w:r>
        <w:rPr>
          <w:rFonts w:ascii="Arial" w:hAnsi="Arial" w:cs="Arial"/>
        </w:rPr>
        <w:t xml:space="preserve"> </w:t>
      </w:r>
      <w:proofErr w:type="gramStart"/>
      <w:r w:rsidR="00D66A10">
        <w:rPr>
          <w:rFonts w:ascii="Arial" w:hAnsi="Arial" w:cs="Arial"/>
        </w:rPr>
        <w:t>February</w:t>
      </w:r>
      <w:r w:rsidR="00D66A10" w:rsidRPr="00D66A10">
        <w:rPr>
          <w:rFonts w:ascii="Arial" w:hAnsi="Arial" w:cs="Arial"/>
        </w:rPr>
        <w:t xml:space="preserve">  </w:t>
      </w:r>
      <w:r w:rsidR="00BA0881">
        <w:rPr>
          <w:rFonts w:ascii="Arial" w:hAnsi="Arial" w:cs="Arial"/>
        </w:rPr>
        <w:t>11</w:t>
      </w:r>
      <w:proofErr w:type="gramEnd"/>
      <w:r w:rsidR="00D66A10" w:rsidRPr="00D66A10">
        <w:rPr>
          <w:rFonts w:ascii="Arial" w:hAnsi="Arial" w:cs="Arial"/>
        </w:rPr>
        <w:tab/>
      </w:r>
      <w:r w:rsidR="00D66A10" w:rsidRPr="00D66A10">
        <w:rPr>
          <w:rFonts w:ascii="Arial" w:hAnsi="Arial" w:cs="Arial"/>
        </w:rPr>
        <w:tab/>
        <w:t xml:space="preserve">READING PERIOD (Preparation for </w:t>
      </w:r>
      <w:r w:rsidR="00D66A10">
        <w:rPr>
          <w:rFonts w:ascii="Arial" w:hAnsi="Arial" w:cs="Arial"/>
        </w:rPr>
        <w:t xml:space="preserve"> </w:t>
      </w:r>
      <w:r w:rsidR="00BA0881">
        <w:rPr>
          <w:rFonts w:ascii="Arial" w:hAnsi="Arial" w:cs="Arial"/>
        </w:rPr>
        <w:t>March 4</w:t>
      </w:r>
      <w:r w:rsidR="00D66A10">
        <w:rPr>
          <w:rFonts w:ascii="Arial" w:hAnsi="Arial" w:cs="Arial"/>
        </w:rPr>
        <w:t xml:space="preserve"> </w:t>
      </w:r>
      <w:r w:rsidR="00D66A10" w:rsidRPr="00E84045">
        <w:rPr>
          <w:rFonts w:ascii="Arial" w:hAnsi="Arial" w:cs="Arial"/>
        </w:rPr>
        <w:t>seminar)</w:t>
      </w:r>
    </w:p>
    <w:p w14:paraId="78C43EBD" w14:textId="7A900394" w:rsidR="00D66A10" w:rsidRDefault="001D68F0" w:rsidP="008F5599">
      <w:pPr>
        <w:pStyle w:val="ListParagraph"/>
        <w:numPr>
          <w:ilvl w:val="0"/>
          <w:numId w:val="4"/>
        </w:numPr>
        <w:rPr>
          <w:rFonts w:ascii="Arial" w:hAnsi="Arial" w:cs="Arial"/>
        </w:rPr>
      </w:pPr>
      <w:r>
        <w:rPr>
          <w:rFonts w:ascii="Arial" w:hAnsi="Arial" w:cs="Arial"/>
        </w:rPr>
        <w:t xml:space="preserve"> </w:t>
      </w:r>
      <w:proofErr w:type="gramStart"/>
      <w:r w:rsidR="00D66A10">
        <w:rPr>
          <w:rFonts w:ascii="Arial" w:hAnsi="Arial" w:cs="Arial"/>
        </w:rPr>
        <w:t>February  1</w:t>
      </w:r>
      <w:r w:rsidR="00BA0881">
        <w:rPr>
          <w:rFonts w:ascii="Arial" w:hAnsi="Arial" w:cs="Arial"/>
        </w:rPr>
        <w:t>8</w:t>
      </w:r>
      <w:proofErr w:type="gramEnd"/>
      <w:r w:rsidR="008F5599" w:rsidRPr="007F1118">
        <w:rPr>
          <w:rFonts w:ascii="Arial" w:hAnsi="Arial" w:cs="Arial"/>
        </w:rPr>
        <w:tab/>
      </w:r>
      <w:r w:rsidR="008F5599" w:rsidRPr="007F1118">
        <w:rPr>
          <w:rFonts w:ascii="Arial" w:hAnsi="Arial" w:cs="Arial"/>
        </w:rPr>
        <w:tab/>
      </w:r>
      <w:r w:rsidR="008F5599">
        <w:rPr>
          <w:rFonts w:ascii="Arial" w:hAnsi="Arial" w:cs="Arial"/>
        </w:rPr>
        <w:t>Darwin &amp; Theory of Evolution</w:t>
      </w:r>
    </w:p>
    <w:p w14:paraId="47729C4D" w14:textId="76309B08" w:rsidR="008F5599" w:rsidRPr="008F5599" w:rsidRDefault="001D68F0" w:rsidP="008F5599">
      <w:pPr>
        <w:pStyle w:val="ListParagraph"/>
        <w:numPr>
          <w:ilvl w:val="0"/>
          <w:numId w:val="4"/>
        </w:numPr>
        <w:ind w:right="-450"/>
        <w:rPr>
          <w:rFonts w:ascii="Arial" w:hAnsi="Arial" w:cs="Arial"/>
        </w:rPr>
      </w:pPr>
      <w:r>
        <w:rPr>
          <w:rFonts w:ascii="Arial" w:hAnsi="Arial" w:cs="Arial"/>
        </w:rPr>
        <w:t xml:space="preserve"> </w:t>
      </w:r>
      <w:proofErr w:type="gramStart"/>
      <w:r w:rsidR="00D66A10">
        <w:rPr>
          <w:rFonts w:ascii="Arial" w:hAnsi="Arial" w:cs="Arial"/>
        </w:rPr>
        <w:t>February  2</w:t>
      </w:r>
      <w:r w:rsidR="00BA0881">
        <w:rPr>
          <w:rFonts w:ascii="Arial" w:hAnsi="Arial" w:cs="Arial"/>
        </w:rPr>
        <w:t>5</w:t>
      </w:r>
      <w:proofErr w:type="gramEnd"/>
      <w:r w:rsidR="008F5599" w:rsidRPr="007F1118">
        <w:rPr>
          <w:rFonts w:ascii="Arial" w:hAnsi="Arial" w:cs="Arial"/>
        </w:rPr>
        <w:tab/>
      </w:r>
      <w:r w:rsidR="008F5599" w:rsidRPr="007F1118">
        <w:rPr>
          <w:rFonts w:ascii="Arial" w:hAnsi="Arial" w:cs="Arial"/>
        </w:rPr>
        <w:tab/>
      </w:r>
      <w:r w:rsidR="008F5599" w:rsidRPr="008F5599">
        <w:rPr>
          <w:rFonts w:ascii="Arial" w:hAnsi="Arial" w:cs="Arial"/>
        </w:rPr>
        <w:t xml:space="preserve">Behaviorism &amp; Skinner’s </w:t>
      </w:r>
      <w:r w:rsidR="008F5599" w:rsidRPr="008F5599">
        <w:rPr>
          <w:rFonts w:ascii="Arial" w:hAnsi="Arial" w:cs="Arial"/>
          <w:i/>
          <w:iCs/>
        </w:rPr>
        <w:t>Verbal Behavior</w:t>
      </w:r>
    </w:p>
    <w:p w14:paraId="76E254D1" w14:textId="5A2F023D" w:rsidR="00D66A10" w:rsidRPr="00D66A10" w:rsidRDefault="001D68F0" w:rsidP="00D66A10">
      <w:pPr>
        <w:pStyle w:val="ListParagraph"/>
        <w:numPr>
          <w:ilvl w:val="0"/>
          <w:numId w:val="4"/>
        </w:numPr>
        <w:rPr>
          <w:rFonts w:ascii="Arial" w:hAnsi="Arial" w:cs="Arial"/>
        </w:rPr>
      </w:pPr>
      <w:r>
        <w:rPr>
          <w:rFonts w:ascii="Arial" w:hAnsi="Arial" w:cs="Arial"/>
        </w:rPr>
        <w:t xml:space="preserve"> </w:t>
      </w:r>
      <w:r w:rsidR="00BA0881" w:rsidRPr="00D66A10">
        <w:rPr>
          <w:rFonts w:ascii="Arial" w:hAnsi="Arial" w:cs="Arial"/>
        </w:rPr>
        <w:t xml:space="preserve">March  </w:t>
      </w:r>
      <w:r w:rsidR="00D66A10">
        <w:rPr>
          <w:rFonts w:ascii="Arial" w:hAnsi="Arial" w:cs="Arial"/>
        </w:rPr>
        <w:t xml:space="preserve">  </w:t>
      </w:r>
      <w:r w:rsidR="00BA0881">
        <w:rPr>
          <w:rFonts w:ascii="Arial" w:hAnsi="Arial" w:cs="Arial"/>
        </w:rPr>
        <w:t xml:space="preserve">    4</w:t>
      </w:r>
      <w:r w:rsidR="008F5599">
        <w:rPr>
          <w:rFonts w:ascii="Arial" w:hAnsi="Arial" w:cs="Arial"/>
        </w:rPr>
        <w:tab/>
      </w:r>
      <w:r w:rsidR="008F5599">
        <w:rPr>
          <w:rFonts w:ascii="Arial" w:hAnsi="Arial" w:cs="Arial"/>
        </w:rPr>
        <w:tab/>
        <w:t xml:space="preserve">Chomsky’s critique of </w:t>
      </w:r>
      <w:r w:rsidR="008F5599">
        <w:rPr>
          <w:rFonts w:ascii="Arial" w:hAnsi="Arial" w:cs="Arial"/>
          <w:i/>
          <w:iCs/>
        </w:rPr>
        <w:t>Verbal Behavior</w:t>
      </w:r>
    </w:p>
    <w:p w14:paraId="4540CC39" w14:textId="0899FA56" w:rsidR="00D66A10" w:rsidRPr="00D66A10" w:rsidRDefault="001D68F0" w:rsidP="00D66A10">
      <w:pPr>
        <w:pStyle w:val="ListParagraph"/>
        <w:numPr>
          <w:ilvl w:val="0"/>
          <w:numId w:val="4"/>
        </w:numPr>
        <w:rPr>
          <w:rFonts w:ascii="Arial" w:hAnsi="Arial" w:cs="Arial"/>
        </w:rPr>
      </w:pPr>
      <w:r>
        <w:rPr>
          <w:rFonts w:ascii="Arial" w:hAnsi="Arial" w:cs="Arial"/>
        </w:rPr>
        <w:t xml:space="preserve"> </w:t>
      </w:r>
      <w:r w:rsidR="00D66A10" w:rsidRPr="00D66A10">
        <w:rPr>
          <w:rFonts w:ascii="Arial" w:hAnsi="Arial" w:cs="Arial"/>
        </w:rPr>
        <w:t xml:space="preserve">March       </w:t>
      </w:r>
      <w:r w:rsidR="00BA0881">
        <w:rPr>
          <w:rFonts w:ascii="Arial" w:hAnsi="Arial" w:cs="Arial"/>
        </w:rPr>
        <w:t>11</w:t>
      </w:r>
      <w:r w:rsidR="00D66A10" w:rsidRPr="00D66A10">
        <w:rPr>
          <w:rFonts w:ascii="Arial" w:hAnsi="Arial" w:cs="Arial"/>
        </w:rPr>
        <w:tab/>
      </w:r>
      <w:r w:rsidR="00BA0881">
        <w:rPr>
          <w:rFonts w:ascii="Arial" w:hAnsi="Arial" w:cs="Arial"/>
        </w:rPr>
        <w:t xml:space="preserve"> </w:t>
      </w:r>
      <w:r w:rsidR="00BA0881">
        <w:rPr>
          <w:rFonts w:ascii="Arial" w:hAnsi="Arial" w:cs="Arial"/>
        </w:rPr>
        <w:tab/>
      </w:r>
      <w:r w:rsidR="00D66A10" w:rsidRPr="00D66A10">
        <w:rPr>
          <w:rFonts w:ascii="Arial" w:hAnsi="Arial" w:cs="Arial"/>
        </w:rPr>
        <w:t>Animal communication &amp; Ape language experiments</w:t>
      </w:r>
    </w:p>
    <w:p w14:paraId="2799A67F" w14:textId="2E28643D" w:rsidR="00D66A10" w:rsidRPr="00BA0881" w:rsidRDefault="00BA0881" w:rsidP="00BA0881">
      <w:pPr>
        <w:pStyle w:val="ListParagraph"/>
        <w:ind w:left="1800" w:firstLine="360"/>
        <w:rPr>
          <w:rFonts w:ascii="Arial" w:hAnsi="Arial" w:cs="Arial"/>
          <w:b/>
          <w:bCs/>
        </w:rPr>
      </w:pPr>
      <w:r w:rsidRPr="00BA0881">
        <w:rPr>
          <w:rFonts w:ascii="Arial" w:hAnsi="Arial" w:cs="Arial"/>
          <w:b/>
          <w:bCs/>
        </w:rPr>
        <w:t xml:space="preserve">March 17-21 </w:t>
      </w:r>
      <w:r w:rsidRPr="00BA0881">
        <w:rPr>
          <w:rFonts w:ascii="Arial" w:hAnsi="Arial" w:cs="Arial"/>
          <w:b/>
          <w:bCs/>
        </w:rPr>
        <w:tab/>
      </w:r>
      <w:r w:rsidRPr="00BA0881">
        <w:rPr>
          <w:rFonts w:ascii="Arial" w:hAnsi="Arial" w:cs="Arial"/>
          <w:b/>
          <w:bCs/>
        </w:rPr>
        <w:tab/>
      </w:r>
      <w:r w:rsidR="00D66A10" w:rsidRPr="00BA0881">
        <w:rPr>
          <w:rFonts w:ascii="Arial" w:hAnsi="Arial" w:cs="Arial"/>
          <w:b/>
          <w:bCs/>
        </w:rPr>
        <w:t>SPRING BREAK</w:t>
      </w:r>
    </w:p>
    <w:p w14:paraId="07AAA244" w14:textId="5F23AB60" w:rsidR="008F5599" w:rsidRPr="00D66A10" w:rsidRDefault="001D68F0" w:rsidP="00D66A10">
      <w:pPr>
        <w:pStyle w:val="ListParagraph"/>
        <w:numPr>
          <w:ilvl w:val="0"/>
          <w:numId w:val="4"/>
        </w:numPr>
        <w:rPr>
          <w:rFonts w:ascii="Arial" w:hAnsi="Arial" w:cs="Arial"/>
        </w:rPr>
      </w:pPr>
      <w:r>
        <w:rPr>
          <w:rFonts w:ascii="Arial" w:hAnsi="Arial" w:cs="Arial"/>
        </w:rPr>
        <w:t xml:space="preserve"> </w:t>
      </w:r>
      <w:r w:rsidR="00D66A10">
        <w:rPr>
          <w:rFonts w:ascii="Arial" w:hAnsi="Arial" w:cs="Arial"/>
        </w:rPr>
        <w:t>March       2</w:t>
      </w:r>
      <w:r w:rsidR="00BA0881">
        <w:rPr>
          <w:rFonts w:ascii="Arial" w:hAnsi="Arial" w:cs="Arial"/>
        </w:rPr>
        <w:t>5</w:t>
      </w:r>
      <w:r w:rsidR="00D66A10">
        <w:rPr>
          <w:rFonts w:ascii="Arial" w:hAnsi="Arial" w:cs="Arial"/>
        </w:rPr>
        <w:t xml:space="preserve">           Human ancestors &amp; Wallace’s problem </w:t>
      </w:r>
      <w:r w:rsidR="008F5599" w:rsidRPr="00D66A10">
        <w:rPr>
          <w:rFonts w:ascii="Arial" w:hAnsi="Arial" w:cs="Arial"/>
        </w:rPr>
        <w:tab/>
      </w:r>
    </w:p>
    <w:p w14:paraId="536E33EB" w14:textId="1C9F256A" w:rsidR="008F5599" w:rsidRPr="008F5599" w:rsidRDefault="001D68F0" w:rsidP="001D68F0">
      <w:pPr>
        <w:pStyle w:val="ListParagraph"/>
        <w:numPr>
          <w:ilvl w:val="0"/>
          <w:numId w:val="4"/>
        </w:numPr>
        <w:ind w:right="-360"/>
        <w:rPr>
          <w:rFonts w:ascii="Arial" w:hAnsi="Arial" w:cs="Arial"/>
        </w:rPr>
      </w:pPr>
      <w:r>
        <w:rPr>
          <w:rFonts w:ascii="Arial" w:hAnsi="Arial" w:cs="Arial"/>
        </w:rPr>
        <w:t xml:space="preserve"> </w:t>
      </w:r>
      <w:r w:rsidR="00BA0881">
        <w:rPr>
          <w:rFonts w:ascii="Arial" w:hAnsi="Arial" w:cs="Arial"/>
        </w:rPr>
        <w:t>April</w:t>
      </w:r>
      <w:r>
        <w:rPr>
          <w:rFonts w:ascii="Arial" w:hAnsi="Arial" w:cs="Arial"/>
        </w:rPr>
        <w:t xml:space="preserve">      </w:t>
      </w:r>
      <w:r w:rsidR="00BA0881">
        <w:rPr>
          <w:rFonts w:ascii="Arial" w:hAnsi="Arial" w:cs="Arial"/>
        </w:rPr>
        <w:t xml:space="preserve">     1</w:t>
      </w:r>
      <w:r w:rsidR="008F5599" w:rsidRPr="00161F0E">
        <w:rPr>
          <w:rFonts w:ascii="Arial" w:hAnsi="Arial" w:cs="Arial"/>
        </w:rPr>
        <w:tab/>
      </w:r>
      <w:r w:rsidR="008F5599" w:rsidRPr="00161F0E">
        <w:rPr>
          <w:rFonts w:ascii="Arial" w:hAnsi="Arial" w:cs="Arial"/>
        </w:rPr>
        <w:tab/>
      </w:r>
      <w:r w:rsidR="008F5599">
        <w:rPr>
          <w:rFonts w:ascii="Arial" w:hAnsi="Arial" w:cs="Arial"/>
        </w:rPr>
        <w:t>Bickerton’s theory of protolanguage &amp; Wallace’s problem</w:t>
      </w:r>
    </w:p>
    <w:p w14:paraId="69841BAD" w14:textId="4564FE4E" w:rsidR="008F5599" w:rsidRPr="00161F0E" w:rsidRDefault="00D66A10" w:rsidP="008F5599">
      <w:pPr>
        <w:pStyle w:val="ListParagraph"/>
        <w:numPr>
          <w:ilvl w:val="0"/>
          <w:numId w:val="4"/>
        </w:numPr>
        <w:ind w:right="-270"/>
        <w:rPr>
          <w:rFonts w:ascii="Arial" w:hAnsi="Arial" w:cs="Arial"/>
        </w:rPr>
      </w:pPr>
      <w:r>
        <w:rPr>
          <w:rFonts w:ascii="Arial" w:hAnsi="Arial" w:cs="Arial"/>
        </w:rPr>
        <w:t xml:space="preserve"> April           </w:t>
      </w:r>
      <w:r w:rsidR="00BA0881">
        <w:rPr>
          <w:rFonts w:ascii="Arial" w:hAnsi="Arial" w:cs="Arial"/>
        </w:rPr>
        <w:t>8</w:t>
      </w:r>
      <w:r w:rsidR="008F5599">
        <w:rPr>
          <w:rFonts w:ascii="Arial" w:hAnsi="Arial" w:cs="Arial"/>
        </w:rPr>
        <w:tab/>
      </w:r>
      <w:r w:rsidR="008F5599">
        <w:rPr>
          <w:rFonts w:ascii="Arial" w:hAnsi="Arial" w:cs="Arial"/>
        </w:rPr>
        <w:tab/>
        <w:t>Origin of cooperation; Hrdy &amp; cooperative breeding</w:t>
      </w:r>
    </w:p>
    <w:p w14:paraId="6D710088" w14:textId="491B0A53" w:rsidR="008F5599" w:rsidRPr="008F5599" w:rsidRDefault="00D66A10" w:rsidP="008F5599">
      <w:pPr>
        <w:pStyle w:val="ListParagraph"/>
        <w:numPr>
          <w:ilvl w:val="0"/>
          <w:numId w:val="4"/>
        </w:numPr>
        <w:rPr>
          <w:rFonts w:ascii="Arial" w:hAnsi="Arial" w:cs="Arial"/>
        </w:rPr>
      </w:pPr>
      <w:r>
        <w:rPr>
          <w:rFonts w:ascii="Arial" w:hAnsi="Arial" w:cs="Arial"/>
        </w:rPr>
        <w:t xml:space="preserve"> </w:t>
      </w:r>
      <w:r w:rsidR="008F5599" w:rsidRPr="008F5599">
        <w:rPr>
          <w:rFonts w:ascii="Arial" w:hAnsi="Arial" w:cs="Arial"/>
        </w:rPr>
        <w:t xml:space="preserve">April </w:t>
      </w:r>
      <w:r w:rsidR="008F5599" w:rsidRPr="008F5599">
        <w:rPr>
          <w:rFonts w:ascii="Arial" w:hAnsi="Arial" w:cs="Arial"/>
        </w:rPr>
        <w:tab/>
      </w:r>
      <w:r>
        <w:rPr>
          <w:rFonts w:ascii="Arial" w:hAnsi="Arial" w:cs="Arial"/>
        </w:rPr>
        <w:t xml:space="preserve">     1</w:t>
      </w:r>
      <w:r w:rsidR="00BA0881">
        <w:rPr>
          <w:rFonts w:ascii="Arial" w:hAnsi="Arial" w:cs="Arial"/>
        </w:rPr>
        <w:t>5</w:t>
      </w:r>
      <w:r w:rsidR="008F5599" w:rsidRPr="008F5599">
        <w:rPr>
          <w:rFonts w:ascii="Arial" w:hAnsi="Arial" w:cs="Arial"/>
        </w:rPr>
        <w:tab/>
      </w:r>
      <w:r w:rsidR="008F5599" w:rsidRPr="008F5599">
        <w:rPr>
          <w:rFonts w:ascii="Arial" w:hAnsi="Arial" w:cs="Arial"/>
        </w:rPr>
        <w:tab/>
      </w:r>
      <w:r w:rsidR="00C46D0F">
        <w:rPr>
          <w:rFonts w:ascii="Arial" w:hAnsi="Arial" w:cs="Arial"/>
        </w:rPr>
        <w:t>Pointing &amp; Protolanguage</w:t>
      </w:r>
    </w:p>
    <w:p w14:paraId="7D12FD57" w14:textId="634BF03C" w:rsidR="00BA0881" w:rsidRPr="00C46D0F" w:rsidRDefault="00D66A10" w:rsidP="00C46D0F">
      <w:pPr>
        <w:pStyle w:val="ListParagraph"/>
        <w:numPr>
          <w:ilvl w:val="0"/>
          <w:numId w:val="4"/>
        </w:numPr>
        <w:rPr>
          <w:rFonts w:ascii="Arial" w:hAnsi="Arial" w:cs="Arial"/>
        </w:rPr>
      </w:pPr>
      <w:r>
        <w:rPr>
          <w:rFonts w:ascii="Arial" w:hAnsi="Arial" w:cs="Arial"/>
        </w:rPr>
        <w:t xml:space="preserve"> A</w:t>
      </w:r>
      <w:r w:rsidR="008F5599" w:rsidRPr="008F5599">
        <w:rPr>
          <w:rFonts w:ascii="Arial" w:hAnsi="Arial" w:cs="Arial"/>
        </w:rPr>
        <w:t>pril</w:t>
      </w:r>
      <w:r w:rsidR="008F5599" w:rsidRPr="008F5599">
        <w:rPr>
          <w:rFonts w:ascii="Arial" w:hAnsi="Arial" w:cs="Arial"/>
        </w:rPr>
        <w:tab/>
      </w:r>
      <w:r>
        <w:rPr>
          <w:rFonts w:ascii="Arial" w:hAnsi="Arial" w:cs="Arial"/>
        </w:rPr>
        <w:t xml:space="preserve">     </w:t>
      </w:r>
      <w:r w:rsidR="00BA0881">
        <w:rPr>
          <w:rFonts w:ascii="Arial" w:hAnsi="Arial" w:cs="Arial"/>
        </w:rPr>
        <w:t>22</w:t>
      </w:r>
      <w:r w:rsidR="008F5599">
        <w:rPr>
          <w:rFonts w:ascii="Arial" w:hAnsi="Arial" w:cs="Arial"/>
        </w:rPr>
        <w:tab/>
      </w:r>
      <w:r w:rsidR="008F5599">
        <w:rPr>
          <w:rFonts w:ascii="Arial" w:hAnsi="Arial" w:cs="Arial"/>
        </w:rPr>
        <w:tab/>
      </w:r>
      <w:r w:rsidR="00BA0881" w:rsidRPr="008F5599">
        <w:rPr>
          <w:rFonts w:ascii="Arial" w:hAnsi="Arial" w:cs="Arial"/>
        </w:rPr>
        <w:t>Intersubjectivity</w:t>
      </w:r>
      <w:r w:rsidR="00BA0881">
        <w:rPr>
          <w:rFonts w:ascii="Arial" w:hAnsi="Arial" w:cs="Arial"/>
        </w:rPr>
        <w:t xml:space="preserve"> &amp; Joint attention</w:t>
      </w:r>
    </w:p>
    <w:p w14:paraId="630B717F" w14:textId="4F2CBD45" w:rsidR="008F5599" w:rsidRPr="00161F0E" w:rsidRDefault="00C46D0F" w:rsidP="008F5599">
      <w:pPr>
        <w:pStyle w:val="ListParagraph"/>
        <w:numPr>
          <w:ilvl w:val="0"/>
          <w:numId w:val="4"/>
        </w:numPr>
        <w:rPr>
          <w:rFonts w:ascii="Arial" w:hAnsi="Arial" w:cs="Arial"/>
        </w:rPr>
      </w:pPr>
      <w:r>
        <w:rPr>
          <w:rFonts w:ascii="Arial" w:hAnsi="Arial" w:cs="Arial"/>
        </w:rPr>
        <w:t xml:space="preserve"> </w:t>
      </w:r>
      <w:r w:rsidR="008F5599">
        <w:rPr>
          <w:rFonts w:ascii="Arial" w:hAnsi="Arial" w:cs="Arial"/>
        </w:rPr>
        <w:t>April</w:t>
      </w:r>
      <w:r w:rsidR="008F5599">
        <w:rPr>
          <w:rFonts w:ascii="Arial" w:hAnsi="Arial" w:cs="Arial"/>
        </w:rPr>
        <w:tab/>
      </w:r>
      <w:r w:rsidR="00D66A10">
        <w:rPr>
          <w:rFonts w:ascii="Arial" w:hAnsi="Arial" w:cs="Arial"/>
        </w:rPr>
        <w:t xml:space="preserve">     2</w:t>
      </w:r>
      <w:r w:rsidR="00BA0881">
        <w:rPr>
          <w:rFonts w:ascii="Arial" w:hAnsi="Arial" w:cs="Arial"/>
        </w:rPr>
        <w:t>9</w:t>
      </w:r>
      <w:r w:rsidR="00D66A10">
        <w:rPr>
          <w:rFonts w:ascii="Arial" w:hAnsi="Arial" w:cs="Arial"/>
        </w:rPr>
        <w:t xml:space="preserve"> </w:t>
      </w:r>
      <w:r w:rsidR="008F5599" w:rsidRPr="007F1118">
        <w:rPr>
          <w:rFonts w:ascii="Arial" w:hAnsi="Arial" w:cs="Arial"/>
        </w:rPr>
        <w:tab/>
      </w:r>
      <w:r w:rsidR="008F5599">
        <w:rPr>
          <w:rFonts w:ascii="Arial" w:hAnsi="Arial" w:cs="Arial"/>
        </w:rPr>
        <w:tab/>
        <w:t>What is a word?</w:t>
      </w:r>
      <w:r w:rsidR="008F5599" w:rsidRPr="00161F0E">
        <w:rPr>
          <w:rFonts w:ascii="Arial" w:hAnsi="Arial" w:cs="Arial"/>
        </w:rPr>
        <w:tab/>
      </w:r>
    </w:p>
    <w:p w14:paraId="2A0382FF" w14:textId="40F3484D" w:rsidR="00D52EED" w:rsidRPr="00D66A10" w:rsidRDefault="008F5599" w:rsidP="00D66A10">
      <w:pPr>
        <w:ind w:left="720" w:firstLine="360"/>
        <w:rPr>
          <w:rFonts w:ascii="Arial" w:hAnsi="Arial" w:cs="Arial"/>
        </w:rPr>
      </w:pPr>
      <w:r w:rsidRPr="00161F0E">
        <w:rPr>
          <w:rFonts w:ascii="Arial" w:hAnsi="Arial" w:cs="Arial"/>
        </w:rPr>
        <w:tab/>
      </w:r>
      <w:r w:rsidRPr="00161F0E">
        <w:rPr>
          <w:rFonts w:ascii="Arial" w:hAnsi="Arial" w:cs="Arial"/>
        </w:rPr>
        <w:tab/>
      </w:r>
      <w:r>
        <w:rPr>
          <w:rFonts w:ascii="Arial" w:hAnsi="Arial" w:cs="Arial"/>
        </w:rPr>
        <w:t xml:space="preserve"> </w:t>
      </w:r>
      <w:r>
        <w:rPr>
          <w:rFonts w:ascii="Arial" w:hAnsi="Arial" w:cs="Arial"/>
        </w:rPr>
        <w:tab/>
      </w:r>
      <w:r>
        <w:rPr>
          <w:rFonts w:ascii="Arial" w:hAnsi="Arial" w:cs="Arial"/>
        </w:rPr>
        <w:tab/>
      </w:r>
      <w:r w:rsidR="001E3647" w:rsidRPr="00D66A10">
        <w:rPr>
          <w:rFonts w:ascii="Arial" w:hAnsi="Arial" w:cs="Arial"/>
        </w:rPr>
        <w:tab/>
      </w:r>
    </w:p>
    <w:p w14:paraId="2C8B918E" w14:textId="1BE70EF6" w:rsidR="00191454" w:rsidRPr="00C01FE2" w:rsidRDefault="00191454" w:rsidP="007356E4">
      <w:pPr>
        <w:rPr>
          <w:rFonts w:cs="Arial"/>
          <w:color w:val="000000"/>
        </w:rPr>
      </w:pPr>
      <w:r w:rsidRPr="00D52EED">
        <w:rPr>
          <w:rFonts w:cs="Arial"/>
          <w:color w:val="000000"/>
        </w:rPr>
        <w:t>Grades, on a 100-point scale, will be calculated as follows:</w:t>
      </w:r>
    </w:p>
    <w:p w14:paraId="015BB028" w14:textId="56797015" w:rsidR="00191454" w:rsidRPr="00C01FE2" w:rsidRDefault="00191454" w:rsidP="00D66A10">
      <w:pPr>
        <w:pStyle w:val="Default"/>
        <w:ind w:left="720" w:firstLine="720"/>
      </w:pPr>
      <w:r w:rsidRPr="00C01FE2">
        <w:t xml:space="preserve">Seminar presentation: </w:t>
      </w:r>
      <w:r w:rsidRPr="00C01FE2">
        <w:tab/>
      </w:r>
      <w:r w:rsidR="00B36132">
        <w:tab/>
      </w:r>
      <w:r w:rsidRPr="00C01FE2">
        <w:t xml:space="preserve">40 points </w:t>
      </w:r>
    </w:p>
    <w:p w14:paraId="3581B185" w14:textId="7C9AB75D" w:rsidR="00191454" w:rsidRDefault="00191454" w:rsidP="00D66A10">
      <w:pPr>
        <w:pStyle w:val="Default"/>
        <w:ind w:left="720" w:firstLine="720"/>
      </w:pPr>
      <w:r w:rsidRPr="00C01FE2">
        <w:t xml:space="preserve">Seminar participation: </w:t>
      </w:r>
      <w:r w:rsidRPr="00C01FE2">
        <w:tab/>
      </w:r>
      <w:r w:rsidR="00B36132">
        <w:tab/>
        <w:t>1</w:t>
      </w:r>
      <w:r w:rsidRPr="00C01FE2">
        <w:t xml:space="preserve">0 points </w:t>
      </w:r>
    </w:p>
    <w:p w14:paraId="77945E08" w14:textId="7A7F317E" w:rsidR="00B36132" w:rsidRPr="00C01FE2" w:rsidRDefault="00B36132" w:rsidP="00D66A10">
      <w:pPr>
        <w:pStyle w:val="Default"/>
        <w:ind w:left="720" w:firstLine="720"/>
      </w:pPr>
      <w:r>
        <w:t>Written questions on readings:</w:t>
      </w:r>
      <w:r>
        <w:tab/>
        <w:t>10 points</w:t>
      </w:r>
    </w:p>
    <w:p w14:paraId="4B83FDA1" w14:textId="0BCDB4DE" w:rsidR="00191454" w:rsidRPr="00C01FE2" w:rsidRDefault="00191454" w:rsidP="00D66A10">
      <w:pPr>
        <w:pStyle w:val="Default"/>
        <w:ind w:left="720" w:firstLine="720"/>
      </w:pPr>
      <w:r w:rsidRPr="00C01FE2">
        <w:t xml:space="preserve">Take home exam: </w:t>
      </w:r>
      <w:r w:rsidRPr="00C01FE2">
        <w:tab/>
      </w:r>
      <w:r w:rsidR="00C3056F">
        <w:tab/>
      </w:r>
      <w:r w:rsidR="00B36132">
        <w:tab/>
      </w:r>
      <w:r w:rsidRPr="00C01FE2">
        <w:t xml:space="preserve">40 points </w:t>
      </w:r>
    </w:p>
    <w:p w14:paraId="74599BD2" w14:textId="77777777" w:rsidR="00191454" w:rsidRPr="00C01FE2" w:rsidRDefault="00191454" w:rsidP="00191454">
      <w:pPr>
        <w:pStyle w:val="Default"/>
      </w:pPr>
    </w:p>
    <w:p w14:paraId="2CBBCEFC" w14:textId="3A3CEB21" w:rsidR="00191454" w:rsidRPr="00C01FE2" w:rsidRDefault="00191454" w:rsidP="00191454">
      <w:pPr>
        <w:pStyle w:val="Default"/>
      </w:pPr>
      <w:r w:rsidRPr="00C01FE2">
        <w:t xml:space="preserve">To ensure that students have an adequate amount of time to prepare their </w:t>
      </w:r>
      <w:r w:rsidR="005A6476">
        <w:t>seminar presentations</w:t>
      </w:r>
      <w:r w:rsidRPr="00C01FE2">
        <w:t xml:space="preserve">, I will meet with students that chose one of the earlier topics </w:t>
      </w:r>
      <w:r w:rsidR="00791542">
        <w:t xml:space="preserve">as much as necessary </w:t>
      </w:r>
      <w:r w:rsidRPr="00C01FE2">
        <w:t xml:space="preserve">during the first two weeks of the semester. </w:t>
      </w:r>
    </w:p>
    <w:p w14:paraId="3C007197" w14:textId="77777777" w:rsidR="00191454" w:rsidRPr="00C01FE2" w:rsidRDefault="00191454" w:rsidP="00191454">
      <w:pPr>
        <w:pStyle w:val="Default"/>
      </w:pPr>
    </w:p>
    <w:p w14:paraId="76A24F3A" w14:textId="4DD1C054" w:rsidR="00191454" w:rsidRPr="00C01FE2" w:rsidRDefault="00191454" w:rsidP="00191454">
      <w:pPr>
        <w:pStyle w:val="Default"/>
      </w:pPr>
      <w:r w:rsidRPr="00C01FE2">
        <w:t xml:space="preserve">All </w:t>
      </w:r>
      <w:r w:rsidR="00791542">
        <w:t xml:space="preserve">of </w:t>
      </w:r>
      <w:r w:rsidRPr="00C01FE2">
        <w:t xml:space="preserve">the </w:t>
      </w:r>
      <w:r w:rsidR="00A16200">
        <w:t xml:space="preserve">above </w:t>
      </w:r>
      <w:r w:rsidRPr="00C01FE2">
        <w:t xml:space="preserve">topics will be covered but, in some cases, two students </w:t>
      </w:r>
      <w:r w:rsidR="00A82A03">
        <w:t>may</w:t>
      </w:r>
      <w:r w:rsidRPr="00C01FE2">
        <w:t xml:space="preserve"> be assigned to lead a seminar on a particular date. How this works will be determined by </w:t>
      </w:r>
      <w:r w:rsidR="00A82A03">
        <w:t xml:space="preserve">students’ </w:t>
      </w:r>
      <w:r w:rsidRPr="00C01FE2">
        <w:t>individual preferences</w:t>
      </w:r>
      <w:r w:rsidR="00A82A03">
        <w:t>.</w:t>
      </w:r>
      <w:r w:rsidRPr="00C01FE2">
        <w:t xml:space="preserve"> </w:t>
      </w:r>
      <w:r w:rsidR="00A82A03">
        <w:t>These</w:t>
      </w:r>
      <w:r w:rsidRPr="00C01FE2">
        <w:t xml:space="preserve"> will be discussed during the first meeting of the seminar </w:t>
      </w:r>
      <w:r w:rsidR="00A82A03">
        <w:t>(</w:t>
      </w:r>
      <w:r w:rsidR="00BE1232">
        <w:t xml:space="preserve">January </w:t>
      </w:r>
      <w:r w:rsidR="00A16200">
        <w:t>1</w:t>
      </w:r>
      <w:r w:rsidR="007356E4">
        <w:t>8</w:t>
      </w:r>
      <w:r w:rsidR="00A82A03">
        <w:t>)</w:t>
      </w:r>
      <w:r w:rsidRPr="00C01FE2">
        <w:t xml:space="preserve"> and </w:t>
      </w:r>
      <w:r w:rsidR="00A9090C">
        <w:t xml:space="preserve">determined </w:t>
      </w:r>
      <w:r w:rsidRPr="00C01FE2">
        <w:t>by the students</w:t>
      </w:r>
      <w:r w:rsidR="003B7040">
        <w:t>’ preferences</w:t>
      </w:r>
      <w:r w:rsidRPr="00C01FE2">
        <w:t xml:space="preserve">. </w:t>
      </w:r>
      <w:r w:rsidR="005A6476">
        <w:br/>
      </w:r>
    </w:p>
    <w:p w14:paraId="4BC64FBE" w14:textId="2318B8D7" w:rsidR="00191454" w:rsidRDefault="00191454" w:rsidP="00C3056F">
      <w:pPr>
        <w:pStyle w:val="CM4"/>
        <w:spacing w:line="240" w:lineRule="auto"/>
        <w:ind w:right="86" w:firstLine="720"/>
        <w:rPr>
          <w:rFonts w:cs="Arial"/>
          <w:color w:val="000000"/>
        </w:rPr>
      </w:pPr>
      <w:r w:rsidRPr="00C01FE2">
        <w:rPr>
          <w:rFonts w:cs="Arial"/>
          <w:b/>
          <w:i/>
          <w:iCs/>
          <w:color w:val="000000"/>
        </w:rPr>
        <w:t>Background reading.</w:t>
      </w:r>
      <w:r w:rsidRPr="00C01FE2">
        <w:rPr>
          <w:rFonts w:cs="Arial"/>
          <w:color w:val="000000"/>
        </w:rPr>
        <w:t xml:space="preserve">  Depending on the extent to which a student is familiar with a particular topic, I will assign enough background material to ensure that he/she will be able to lead a discussion of that topic. </w:t>
      </w:r>
    </w:p>
    <w:p w14:paraId="1D2D35DE" w14:textId="77777777" w:rsidR="00A9090C" w:rsidRPr="00A9090C" w:rsidRDefault="00A9090C" w:rsidP="00A9090C">
      <w:pPr>
        <w:pStyle w:val="Default"/>
      </w:pPr>
    </w:p>
    <w:p w14:paraId="11EE069D" w14:textId="77777777" w:rsidR="00191454" w:rsidRDefault="00191454" w:rsidP="00C3056F">
      <w:pPr>
        <w:pStyle w:val="CM4"/>
        <w:spacing w:line="240" w:lineRule="auto"/>
        <w:ind w:right="86" w:firstLine="720"/>
        <w:rPr>
          <w:rFonts w:cs="Arial"/>
          <w:color w:val="000000"/>
        </w:rPr>
      </w:pPr>
      <w:r w:rsidRPr="00C01FE2">
        <w:rPr>
          <w:rFonts w:cs="Arial"/>
          <w:b/>
          <w:i/>
          <w:iCs/>
          <w:color w:val="000000"/>
        </w:rPr>
        <w:t>Selection of assigned readings for seminar.</w:t>
      </w:r>
      <w:r w:rsidRPr="00C01FE2">
        <w:rPr>
          <w:rFonts w:cs="Arial"/>
          <w:color w:val="000000"/>
        </w:rPr>
        <w:t xml:space="preserve"> These readings will be circulated at least one week before each seminar. </w:t>
      </w:r>
    </w:p>
    <w:p w14:paraId="11D46B83" w14:textId="77777777" w:rsidR="00A9090C" w:rsidRPr="00A9090C" w:rsidRDefault="00A9090C" w:rsidP="00A9090C">
      <w:pPr>
        <w:pStyle w:val="Default"/>
      </w:pPr>
    </w:p>
    <w:p w14:paraId="73807FA9" w14:textId="3BEAC38C" w:rsidR="00191454" w:rsidRDefault="00191454" w:rsidP="00C3056F">
      <w:pPr>
        <w:pStyle w:val="CM4"/>
        <w:spacing w:line="240" w:lineRule="auto"/>
        <w:ind w:right="86" w:firstLine="720"/>
        <w:rPr>
          <w:rFonts w:cs="Arial"/>
          <w:color w:val="000000"/>
        </w:rPr>
      </w:pPr>
      <w:r w:rsidRPr="00C01FE2">
        <w:rPr>
          <w:rFonts w:cs="Arial"/>
          <w:b/>
          <w:i/>
          <w:iCs/>
          <w:color w:val="000000"/>
        </w:rPr>
        <w:t>Preparation of outline for talk.</w:t>
      </w:r>
      <w:r w:rsidRPr="00C01FE2">
        <w:rPr>
          <w:rFonts w:cs="Arial"/>
          <w:b/>
          <w:color w:val="000000"/>
        </w:rPr>
        <w:t xml:space="preserve"> </w:t>
      </w:r>
      <w:r w:rsidRPr="00C01FE2">
        <w:rPr>
          <w:rFonts w:cs="Arial"/>
          <w:color w:val="000000"/>
        </w:rPr>
        <w:t>After d</w:t>
      </w:r>
      <w:r w:rsidR="00791542">
        <w:rPr>
          <w:rFonts w:cs="Arial"/>
          <w:color w:val="000000"/>
        </w:rPr>
        <w:t>ecid</w:t>
      </w:r>
      <w:r w:rsidRPr="00C01FE2">
        <w:rPr>
          <w:rFonts w:cs="Arial"/>
          <w:color w:val="000000"/>
        </w:rPr>
        <w:t xml:space="preserve">ing </w:t>
      </w:r>
      <w:r w:rsidR="00791542">
        <w:rPr>
          <w:rFonts w:cs="Arial"/>
          <w:color w:val="000000"/>
        </w:rPr>
        <w:t>which</w:t>
      </w:r>
      <w:r w:rsidRPr="00C01FE2">
        <w:rPr>
          <w:rFonts w:cs="Arial"/>
          <w:color w:val="000000"/>
        </w:rPr>
        <w:t xml:space="preserve"> aspects of a particular topic </w:t>
      </w:r>
      <w:r w:rsidR="00791542">
        <w:rPr>
          <w:rFonts w:cs="Arial"/>
          <w:color w:val="000000"/>
        </w:rPr>
        <w:t>should</w:t>
      </w:r>
      <w:r w:rsidRPr="00C01FE2">
        <w:rPr>
          <w:rFonts w:cs="Arial"/>
          <w:color w:val="000000"/>
        </w:rPr>
        <w:t xml:space="preserve"> be highlighted, the student will prepare a </w:t>
      </w:r>
      <w:proofErr w:type="gramStart"/>
      <w:r w:rsidRPr="00C01FE2">
        <w:rPr>
          <w:rFonts w:cs="Arial"/>
          <w:color w:val="000000"/>
        </w:rPr>
        <w:t>1-2 page</w:t>
      </w:r>
      <w:proofErr w:type="gramEnd"/>
      <w:r w:rsidRPr="00C01FE2">
        <w:rPr>
          <w:rFonts w:cs="Arial"/>
          <w:color w:val="000000"/>
        </w:rPr>
        <w:t xml:space="preserve"> outline of his/her seminar. </w:t>
      </w:r>
    </w:p>
    <w:p w14:paraId="553D7C3E" w14:textId="77777777" w:rsidR="00A9090C" w:rsidRPr="00A9090C" w:rsidRDefault="00A9090C" w:rsidP="00A9090C">
      <w:pPr>
        <w:pStyle w:val="Default"/>
      </w:pPr>
    </w:p>
    <w:p w14:paraId="23AE734D" w14:textId="68AD5168" w:rsidR="00191454" w:rsidRDefault="00191454" w:rsidP="00C3056F">
      <w:pPr>
        <w:pStyle w:val="CM5"/>
        <w:spacing w:line="240" w:lineRule="auto"/>
        <w:ind w:firstLine="720"/>
        <w:rPr>
          <w:rFonts w:cs="Arial"/>
          <w:color w:val="000000"/>
        </w:rPr>
      </w:pPr>
      <w:r w:rsidRPr="00C01FE2">
        <w:rPr>
          <w:rFonts w:cs="Arial"/>
          <w:b/>
          <w:i/>
          <w:iCs/>
          <w:color w:val="000000"/>
        </w:rPr>
        <w:t>Annotated bibliography.</w:t>
      </w:r>
      <w:r w:rsidRPr="00C01FE2">
        <w:rPr>
          <w:rFonts w:cs="Arial"/>
          <w:color w:val="000000"/>
        </w:rPr>
        <w:t xml:space="preserve"> Each student should select 2-3 readings that were especially helpful for his/her talk and summarize in a short paragraph what was special </w:t>
      </w:r>
      <w:r w:rsidRPr="00C01FE2">
        <w:rPr>
          <w:rFonts w:cs="Arial"/>
          <w:color w:val="000000"/>
        </w:rPr>
        <w:lastRenderedPageBreak/>
        <w:t xml:space="preserve">about that reading. The annotated bibliography should </w:t>
      </w:r>
      <w:r w:rsidRPr="00C01FE2">
        <w:rPr>
          <w:rFonts w:cs="Arial"/>
          <w:b/>
          <w:color w:val="000000"/>
        </w:rPr>
        <w:t xml:space="preserve">NOT </w:t>
      </w:r>
      <w:r w:rsidRPr="00C01FE2">
        <w:rPr>
          <w:rFonts w:cs="Arial"/>
          <w:color w:val="000000"/>
        </w:rPr>
        <w:t xml:space="preserve">be in the format of a book report. Instead, it should provide commentary about the innovation, incisiveness, brilliance, etc. of a particular reading. These bibliographies will be helpful </w:t>
      </w:r>
      <w:r w:rsidR="000777F2">
        <w:rPr>
          <w:rFonts w:cs="Arial"/>
          <w:color w:val="000000"/>
        </w:rPr>
        <w:t>during the preparation of the</w:t>
      </w:r>
      <w:r w:rsidRPr="00C01FE2">
        <w:rPr>
          <w:rFonts w:cs="Arial"/>
          <w:color w:val="000000"/>
        </w:rPr>
        <w:t xml:space="preserve"> take-home exam. </w:t>
      </w:r>
    </w:p>
    <w:p w14:paraId="64964FCD" w14:textId="77777777" w:rsidR="00A9090C" w:rsidRPr="00A9090C" w:rsidRDefault="00A9090C" w:rsidP="00A9090C">
      <w:pPr>
        <w:pStyle w:val="Default"/>
      </w:pPr>
    </w:p>
    <w:p w14:paraId="2C6E4CB0" w14:textId="50C7B333" w:rsidR="00191454" w:rsidRDefault="00191454" w:rsidP="000777F2">
      <w:pPr>
        <w:pStyle w:val="CM5"/>
        <w:spacing w:line="240" w:lineRule="auto"/>
        <w:ind w:firstLine="720"/>
        <w:rPr>
          <w:rFonts w:cs="Arial"/>
          <w:color w:val="000000"/>
        </w:rPr>
      </w:pPr>
      <w:r w:rsidRPr="00C01FE2">
        <w:rPr>
          <w:rFonts w:cs="Arial"/>
          <w:b/>
          <w:i/>
          <w:iCs/>
          <w:color w:val="000000"/>
        </w:rPr>
        <w:t>Seminar</w:t>
      </w:r>
      <w:r w:rsidR="00ED1B4F">
        <w:rPr>
          <w:rFonts w:cs="Arial"/>
          <w:b/>
          <w:i/>
          <w:iCs/>
          <w:color w:val="000000"/>
        </w:rPr>
        <w:t xml:space="preserve"> Outline</w:t>
      </w:r>
      <w:r w:rsidRPr="00C01FE2">
        <w:rPr>
          <w:rFonts w:cs="Arial"/>
          <w:i/>
          <w:iCs/>
          <w:color w:val="000000"/>
        </w:rPr>
        <w:t>:</w:t>
      </w:r>
      <w:r w:rsidRPr="00C01FE2">
        <w:rPr>
          <w:rFonts w:cs="Arial"/>
          <w:color w:val="000000"/>
        </w:rPr>
        <w:t xml:space="preserve"> The leader(s) of each topic will distribute his/her outline at the seminar and be prepared to cover the main points and to also lead the discussion. </w:t>
      </w:r>
    </w:p>
    <w:p w14:paraId="3BD7A6E0" w14:textId="77777777" w:rsidR="00F12269" w:rsidRDefault="00F12269" w:rsidP="00F12269">
      <w:pPr>
        <w:rPr>
          <w:b/>
        </w:rPr>
      </w:pPr>
    </w:p>
    <w:p w14:paraId="15B678C7" w14:textId="0E4F6156" w:rsidR="00F12269" w:rsidRPr="001C79BB" w:rsidRDefault="00F12269" w:rsidP="00F12269">
      <w:pPr>
        <w:ind w:firstLine="720"/>
        <w:rPr>
          <w:rFonts w:ascii="Arial" w:eastAsia="Times New Roman" w:hAnsi="Arial" w:cs="Arial"/>
          <w:color w:val="000000"/>
        </w:rPr>
      </w:pPr>
      <w:r w:rsidRPr="00F12269">
        <w:rPr>
          <w:rFonts w:ascii="Arial" w:hAnsi="Arial" w:cs="Arial"/>
          <w:b/>
          <w:i/>
        </w:rPr>
        <w:t>Mid-semester evaluation</w:t>
      </w:r>
      <w:r w:rsidRPr="00F12269">
        <w:rPr>
          <w:rFonts w:ascii="Arial" w:hAnsi="Arial" w:cs="Arial"/>
          <w:b/>
        </w:rPr>
        <w:t>:</w:t>
      </w:r>
      <w:r w:rsidRPr="00F12269">
        <w:rPr>
          <w:b/>
        </w:rPr>
        <w:t xml:space="preserve"> </w:t>
      </w:r>
      <w:r w:rsidR="00C979FC">
        <w:rPr>
          <w:rFonts w:ascii="Arial" w:eastAsia="Times New Roman" w:hAnsi="Arial" w:cs="Arial"/>
          <w:color w:val="000000"/>
        </w:rPr>
        <w:t>B</w:t>
      </w:r>
      <w:r w:rsidRPr="001C79BB">
        <w:rPr>
          <w:rFonts w:ascii="Arial" w:eastAsia="Times New Roman" w:hAnsi="Arial" w:cs="Arial"/>
          <w:color w:val="000000"/>
        </w:rPr>
        <w:t>efore each seminar, students will be required to submit 1-2 questions about the assigned readings. These questions will be graded on a pass/fail basis and will contribute to the students score on "seminar participation". At the middle of the semester, students’ questions will be used to assess their progress in the seminar.</w:t>
      </w:r>
    </w:p>
    <w:p w14:paraId="75804755" w14:textId="77777777" w:rsidR="00A9090C" w:rsidRPr="00A9090C" w:rsidRDefault="00A9090C" w:rsidP="00A9090C">
      <w:pPr>
        <w:pStyle w:val="Default"/>
      </w:pPr>
    </w:p>
    <w:p w14:paraId="41671040" w14:textId="34D781D7" w:rsidR="00F12269" w:rsidRPr="00F12269" w:rsidRDefault="00191454" w:rsidP="00F12269">
      <w:pPr>
        <w:rPr>
          <w:rFonts w:ascii="Arial" w:hAnsi="Arial" w:cs="Arial"/>
          <w:b/>
        </w:rPr>
      </w:pPr>
      <w:r w:rsidRPr="00C01FE2">
        <w:rPr>
          <w:rFonts w:ascii="Arial" w:hAnsi="Arial" w:cs="Arial"/>
        </w:rPr>
        <w:t xml:space="preserve">         </w:t>
      </w:r>
      <w:r w:rsidR="000777F2">
        <w:rPr>
          <w:rFonts w:ascii="Arial" w:hAnsi="Arial" w:cs="Arial"/>
        </w:rPr>
        <w:t xml:space="preserve">  </w:t>
      </w:r>
      <w:r w:rsidRPr="00C01FE2">
        <w:rPr>
          <w:rFonts w:ascii="Arial" w:hAnsi="Arial" w:cs="Arial"/>
          <w:b/>
        </w:rPr>
        <w:t xml:space="preserve">Circulation of Annotated Bibliographies and PowerPoint Presentations: </w:t>
      </w:r>
      <w:r w:rsidRPr="00C01FE2">
        <w:rPr>
          <w:rFonts w:ascii="Arial" w:hAnsi="Arial" w:cs="Arial"/>
        </w:rPr>
        <w:t>Be sure to circulate an annotated bibliography for your talk on the day on which you present it. These are usually helpful for students preparing their take home exams.</w:t>
      </w:r>
      <w:r w:rsidRPr="00C01FE2">
        <w:rPr>
          <w:rFonts w:ascii="Arial" w:hAnsi="Arial" w:cs="Arial"/>
          <w:b/>
        </w:rPr>
        <w:t xml:space="preserve"> </w:t>
      </w:r>
      <w:r w:rsidR="00C979FC" w:rsidRPr="00C979FC">
        <w:rPr>
          <w:rFonts w:ascii="Arial" w:hAnsi="Arial" w:cs="Arial"/>
          <w:bCs/>
        </w:rPr>
        <w:t>A</w:t>
      </w:r>
      <w:r w:rsidR="00C979FC">
        <w:rPr>
          <w:rFonts w:ascii="Arial" w:hAnsi="Arial" w:cs="Arial"/>
          <w:bCs/>
        </w:rPr>
        <w:t>lso</w:t>
      </w:r>
      <w:r w:rsidR="00C979FC" w:rsidRPr="00C979FC">
        <w:rPr>
          <w:rFonts w:ascii="Arial" w:hAnsi="Arial" w:cs="Arial"/>
          <w:bCs/>
        </w:rPr>
        <w:t>,</w:t>
      </w:r>
      <w:r w:rsidR="00C979FC">
        <w:rPr>
          <w:rFonts w:ascii="Arial" w:hAnsi="Arial" w:cs="Arial"/>
          <w:b/>
        </w:rPr>
        <w:t xml:space="preserve"> </w:t>
      </w:r>
      <w:r w:rsidR="00C979FC">
        <w:rPr>
          <w:rFonts w:ascii="Arial" w:hAnsi="Arial" w:cs="Arial"/>
        </w:rPr>
        <w:t>f</w:t>
      </w:r>
      <w:r w:rsidRPr="00C01FE2">
        <w:rPr>
          <w:rFonts w:ascii="Arial" w:hAnsi="Arial" w:cs="Arial"/>
        </w:rPr>
        <w:t xml:space="preserve">or the same reason, </w:t>
      </w:r>
      <w:r w:rsidR="00C979FC">
        <w:rPr>
          <w:rFonts w:ascii="Arial" w:hAnsi="Arial" w:cs="Arial"/>
        </w:rPr>
        <w:t>please</w:t>
      </w:r>
      <w:r w:rsidRPr="00C01FE2">
        <w:rPr>
          <w:rFonts w:ascii="Arial" w:hAnsi="Arial" w:cs="Arial"/>
        </w:rPr>
        <w:t xml:space="preserve"> circulate your PowerPoint presentation if you use one.</w:t>
      </w:r>
    </w:p>
    <w:p w14:paraId="7B067411" w14:textId="0AFB5305" w:rsidR="006E2037" w:rsidRPr="00F12269" w:rsidRDefault="006E2037" w:rsidP="00191454">
      <w:pPr>
        <w:pStyle w:val="Default"/>
        <w:rPr>
          <w:b/>
        </w:rPr>
      </w:pPr>
    </w:p>
    <w:p w14:paraId="1923C9B5" w14:textId="71676233" w:rsidR="00191454" w:rsidRDefault="00191454" w:rsidP="00C01FE2">
      <w:pPr>
        <w:pStyle w:val="CM5"/>
        <w:spacing w:line="240" w:lineRule="auto"/>
        <w:ind w:firstLine="720"/>
        <w:rPr>
          <w:rFonts w:cs="Arial"/>
          <w:color w:val="000000"/>
        </w:rPr>
      </w:pPr>
      <w:r w:rsidRPr="00C01FE2">
        <w:rPr>
          <w:rFonts w:cs="Arial"/>
          <w:color w:val="000000"/>
        </w:rPr>
        <w:t xml:space="preserve">Please peruse the </w:t>
      </w:r>
      <w:r w:rsidR="006D2FEC">
        <w:rPr>
          <w:rFonts w:cs="Arial"/>
          <w:color w:val="000000"/>
        </w:rPr>
        <w:t xml:space="preserve">suggested list of </w:t>
      </w:r>
      <w:r w:rsidRPr="00C01FE2">
        <w:rPr>
          <w:rFonts w:cs="Arial"/>
          <w:color w:val="000000"/>
        </w:rPr>
        <w:t xml:space="preserve">topics that will be covered before we meet on </w:t>
      </w:r>
      <w:r w:rsidR="00BE1232">
        <w:rPr>
          <w:rFonts w:cs="Arial"/>
          <w:color w:val="000000"/>
        </w:rPr>
        <w:t xml:space="preserve">January </w:t>
      </w:r>
      <w:r w:rsidR="00A16200">
        <w:rPr>
          <w:rFonts w:cs="Arial"/>
          <w:color w:val="000000"/>
        </w:rPr>
        <w:t>1</w:t>
      </w:r>
      <w:r w:rsidR="003B7040">
        <w:rPr>
          <w:rFonts w:cs="Arial"/>
          <w:color w:val="000000"/>
        </w:rPr>
        <w:t>8</w:t>
      </w:r>
      <w:r w:rsidRPr="00C01FE2">
        <w:rPr>
          <w:rFonts w:cs="Arial"/>
          <w:color w:val="000000"/>
        </w:rPr>
        <w:t xml:space="preserve"> to make sure that they are what you were expecting. The readings I</w:t>
      </w:r>
      <w:r w:rsidR="00BE1232">
        <w:rPr>
          <w:rFonts w:cs="Arial"/>
          <w:color w:val="000000"/>
        </w:rPr>
        <w:t xml:space="preserve"> suggest</w:t>
      </w:r>
      <w:r w:rsidRPr="00C01FE2">
        <w:rPr>
          <w:rFonts w:cs="Arial"/>
          <w:color w:val="000000"/>
        </w:rPr>
        <w:t xml:space="preserve"> are intended to show what </w:t>
      </w:r>
      <w:r w:rsidRPr="00C01FE2">
        <w:rPr>
          <w:rFonts w:cs="Arial"/>
          <w:b/>
          <w:i/>
          <w:iCs/>
          <w:color w:val="000000"/>
        </w:rPr>
        <w:t xml:space="preserve">might </w:t>
      </w:r>
      <w:r w:rsidRPr="00C01FE2">
        <w:rPr>
          <w:rFonts w:cs="Arial"/>
          <w:color w:val="000000"/>
        </w:rPr>
        <w:t xml:space="preserve">be relevant for your topic. Feel free to add your own favorites. We will discuss the readings, my suggestions and yours, </w:t>
      </w:r>
      <w:r w:rsidR="000777F2">
        <w:rPr>
          <w:rFonts w:cs="Arial"/>
          <w:color w:val="000000"/>
        </w:rPr>
        <w:t>when we</w:t>
      </w:r>
      <w:r w:rsidRPr="00C01FE2">
        <w:rPr>
          <w:rFonts w:cs="Arial"/>
          <w:color w:val="000000"/>
        </w:rPr>
        <w:t xml:space="preserve"> meet </w:t>
      </w:r>
      <w:r w:rsidR="000777F2">
        <w:rPr>
          <w:rFonts w:cs="Arial"/>
          <w:color w:val="000000"/>
        </w:rPr>
        <w:t>to</w:t>
      </w:r>
      <w:r w:rsidRPr="00C01FE2">
        <w:rPr>
          <w:rFonts w:cs="Arial"/>
          <w:color w:val="000000"/>
        </w:rPr>
        <w:t xml:space="preserve"> prepar</w:t>
      </w:r>
      <w:r w:rsidR="000777F2">
        <w:rPr>
          <w:rFonts w:cs="Arial"/>
          <w:color w:val="000000"/>
        </w:rPr>
        <w:t>e</w:t>
      </w:r>
      <w:r w:rsidRPr="00C01FE2">
        <w:rPr>
          <w:rFonts w:cs="Arial"/>
          <w:color w:val="000000"/>
        </w:rPr>
        <w:t xml:space="preserve"> your talk. At that meeting, we will select readings </w:t>
      </w:r>
      <w:r w:rsidR="000777F2" w:rsidRPr="00C01FE2">
        <w:rPr>
          <w:rFonts w:cs="Arial"/>
          <w:color w:val="000000"/>
        </w:rPr>
        <w:t xml:space="preserve">for your talk </w:t>
      </w:r>
      <w:r w:rsidR="000777F2">
        <w:rPr>
          <w:rFonts w:cs="Arial"/>
          <w:color w:val="000000"/>
        </w:rPr>
        <w:t>and those that will be assigned to all</w:t>
      </w:r>
      <w:r w:rsidRPr="00C01FE2">
        <w:rPr>
          <w:rFonts w:cs="Arial"/>
          <w:color w:val="000000"/>
        </w:rPr>
        <w:t xml:space="preserve"> members of the seminar. </w:t>
      </w:r>
    </w:p>
    <w:p w14:paraId="6B3DBFDC" w14:textId="77777777" w:rsidR="00ED1B4F" w:rsidRDefault="00ED1B4F" w:rsidP="00ED1B4F">
      <w:pPr>
        <w:pStyle w:val="Default"/>
      </w:pPr>
    </w:p>
    <w:p w14:paraId="173B1600" w14:textId="77777777" w:rsidR="00ED1B4F" w:rsidRDefault="00ED1B4F" w:rsidP="00ED1B4F">
      <w:pPr>
        <w:pStyle w:val="CM5"/>
        <w:spacing w:line="240" w:lineRule="auto"/>
        <w:ind w:firstLine="720"/>
        <w:rPr>
          <w:rFonts w:cs="Arial"/>
          <w:color w:val="000000"/>
        </w:rPr>
      </w:pPr>
      <w:r w:rsidRPr="00C01FE2">
        <w:rPr>
          <w:rFonts w:cs="Arial"/>
          <w:b/>
          <w:bCs/>
          <w:i/>
          <w:color w:val="000000"/>
        </w:rPr>
        <w:t>Take home exam:</w:t>
      </w:r>
      <w:r w:rsidRPr="00C01FE2">
        <w:rPr>
          <w:rFonts w:cs="Arial"/>
          <w:color w:val="000000"/>
        </w:rPr>
        <w:t xml:space="preserve"> About 3 weeks before the end of the seminar I will distribute an essay exam about the topics that were discussed in this seminar. The exam will be due one week after final exams begin. </w:t>
      </w:r>
    </w:p>
    <w:p w14:paraId="3AF65581" w14:textId="77777777" w:rsidR="00ED1B4F" w:rsidRPr="00ED1B4F" w:rsidRDefault="00ED1B4F" w:rsidP="00ED1B4F">
      <w:pPr>
        <w:pStyle w:val="Default"/>
      </w:pPr>
    </w:p>
    <w:p w14:paraId="5B5F0B52" w14:textId="77777777" w:rsidR="000777F2" w:rsidRPr="000777F2" w:rsidRDefault="000777F2" w:rsidP="000777F2">
      <w:pPr>
        <w:pStyle w:val="Default"/>
      </w:pPr>
    </w:p>
    <w:p w14:paraId="501D026C" w14:textId="383A566F" w:rsidR="003F0E54" w:rsidRPr="00191454" w:rsidRDefault="00191454" w:rsidP="00191454">
      <w:pPr>
        <w:pStyle w:val="Default"/>
        <w:spacing w:line="326" w:lineRule="atLeast"/>
        <w:jc w:val="center"/>
        <w:rPr>
          <w:sz w:val="28"/>
          <w:szCs w:val="28"/>
        </w:rPr>
      </w:pPr>
      <w:r>
        <w:rPr>
          <w:sz w:val="28"/>
          <w:szCs w:val="28"/>
        </w:rPr>
        <w:t>****</w:t>
      </w:r>
    </w:p>
    <w:p w14:paraId="3593AC83" w14:textId="77777777" w:rsidR="00C83833" w:rsidRPr="00C83833" w:rsidRDefault="00C83833" w:rsidP="00F95E6B">
      <w:pPr>
        <w:rPr>
          <w:rFonts w:ascii="Arial" w:hAnsi="Arial" w:cs="Arial"/>
        </w:rPr>
      </w:pPr>
    </w:p>
    <w:p w14:paraId="7E0F6507" w14:textId="0BE914DB" w:rsidR="00C3056F" w:rsidRPr="006D2FEC" w:rsidRDefault="00C83833" w:rsidP="00F95E6B">
      <w:pPr>
        <w:rPr>
          <w:rFonts w:ascii="Arial" w:hAnsi="Arial" w:cs="Arial"/>
        </w:rPr>
      </w:pPr>
      <w:r w:rsidRPr="00C83833">
        <w:rPr>
          <w:rFonts w:ascii="Arial" w:hAnsi="Arial" w:cs="Arial"/>
        </w:rPr>
        <w:t xml:space="preserve">That ban was honored for more almost a hundred years. </w:t>
      </w:r>
      <w:r w:rsidR="00D24768">
        <w:rPr>
          <w:rFonts w:ascii="Arial" w:hAnsi="Arial" w:cs="Arial"/>
        </w:rPr>
        <w:t>During</w:t>
      </w:r>
      <w:r w:rsidRPr="00C83833">
        <w:rPr>
          <w:rFonts w:ascii="Arial" w:hAnsi="Arial" w:cs="Arial"/>
        </w:rPr>
        <w:t xml:space="preserve"> the middle of the 20th century, </w:t>
      </w:r>
      <w:r w:rsidR="00D24768">
        <w:rPr>
          <w:rFonts w:ascii="Arial" w:hAnsi="Arial" w:cs="Arial"/>
        </w:rPr>
        <w:t xml:space="preserve">however, </w:t>
      </w:r>
      <w:r w:rsidRPr="00C83833">
        <w:rPr>
          <w:rFonts w:ascii="Arial" w:hAnsi="Arial" w:cs="Arial"/>
        </w:rPr>
        <w:t>psychologists, linguists, philosophers and anthropologists have made various proposals about the origin of language. Those proposals will be the main focus of the seminar.</w:t>
      </w:r>
    </w:p>
    <w:p w14:paraId="32E22EA8" w14:textId="77777777" w:rsidR="00F95E6B" w:rsidRDefault="00F95E6B" w:rsidP="00F95E6B">
      <w:pPr>
        <w:rPr>
          <w:rFonts w:ascii="Arial" w:hAnsi="Arial" w:cs="Arial"/>
          <w:b/>
        </w:rPr>
      </w:pPr>
    </w:p>
    <w:p w14:paraId="45B401C3" w14:textId="77777777" w:rsidR="00954101" w:rsidRPr="00DE6725" w:rsidRDefault="00954101" w:rsidP="00F95E6B">
      <w:pPr>
        <w:rPr>
          <w:rFonts w:ascii="Arial" w:hAnsi="Arial" w:cs="Arial"/>
          <w:b/>
        </w:rPr>
      </w:pPr>
    </w:p>
    <w:p w14:paraId="2F11BC66" w14:textId="6B8C7A00" w:rsidR="00623D27" w:rsidRDefault="00494AC6" w:rsidP="001F7750">
      <w:pPr>
        <w:rPr>
          <w:rFonts w:ascii="Arial" w:hAnsi="Arial" w:cs="Arial"/>
        </w:rPr>
      </w:pPr>
      <w:r w:rsidRPr="001F7750">
        <w:rPr>
          <w:rFonts w:ascii="Arial" w:hAnsi="Arial" w:cs="Arial"/>
          <w:b/>
        </w:rPr>
        <w:t>Introduction</w:t>
      </w:r>
      <w:r w:rsidR="00623D27" w:rsidRPr="001F7750">
        <w:rPr>
          <w:rFonts w:ascii="Arial" w:hAnsi="Arial" w:cs="Arial"/>
          <w:b/>
        </w:rPr>
        <w:t>:</w:t>
      </w:r>
      <w:r w:rsidR="00623D27" w:rsidRPr="001F7750">
        <w:rPr>
          <w:rFonts w:ascii="Arial" w:hAnsi="Arial" w:cs="Arial"/>
        </w:rPr>
        <w:t xml:space="preserve"> Discussion of rationale for each week’s topic</w:t>
      </w:r>
      <w:r w:rsidR="00DE6725" w:rsidRPr="001F7750">
        <w:rPr>
          <w:rFonts w:ascii="Arial" w:hAnsi="Arial" w:cs="Arial"/>
        </w:rPr>
        <w:t xml:space="preserve">. </w:t>
      </w:r>
    </w:p>
    <w:p w14:paraId="22028420" w14:textId="77777777" w:rsidR="003B7040" w:rsidRDefault="003B7040" w:rsidP="001F7750">
      <w:pPr>
        <w:rPr>
          <w:rFonts w:ascii="Arial" w:hAnsi="Arial" w:cs="Arial"/>
        </w:rPr>
      </w:pPr>
    </w:p>
    <w:p w14:paraId="20B29294" w14:textId="77777777" w:rsidR="003B7040" w:rsidRDefault="003B7040" w:rsidP="003B7040">
      <w:pPr>
        <w:ind w:left="720" w:right="-180" w:hanging="720"/>
        <w:rPr>
          <w:rFonts w:ascii="Arial" w:hAnsi="Arial" w:cs="Arial"/>
        </w:rPr>
      </w:pPr>
      <w:r w:rsidRPr="003B7040">
        <w:rPr>
          <w:rFonts w:ascii="Arial" w:hAnsi="Arial" w:cs="Arial"/>
          <w:b/>
          <w:bCs/>
        </w:rPr>
        <w:t>Evolution:</w:t>
      </w:r>
      <w:r>
        <w:rPr>
          <w:rFonts w:ascii="Arial" w:hAnsi="Arial" w:cs="Arial"/>
        </w:rPr>
        <w:t xml:space="preserve"> </w:t>
      </w:r>
      <w:r w:rsidRPr="00495D5C">
        <w:rPr>
          <w:rFonts w:ascii="Arial" w:hAnsi="Arial" w:cs="Arial"/>
        </w:rPr>
        <w:t xml:space="preserve">One of biology's great mysteries is how language developed from animal communication. All animals communicate, but only humans use language to communicate. Given the limited overlap between the involuntary expressions of a narrow range of animal emotions and the voluntary exchange of unlimited amounts </w:t>
      </w:r>
      <w:r w:rsidRPr="00495D5C">
        <w:rPr>
          <w:rFonts w:ascii="Arial" w:hAnsi="Arial" w:cs="Arial"/>
        </w:rPr>
        <w:lastRenderedPageBreak/>
        <w:t>of information between humans, some scientists refer to the evolution of language as the “hardest problem of science”</w:t>
      </w:r>
      <w:r w:rsidRPr="00495D5C">
        <w:rPr>
          <w:rStyle w:val="EndnoteReference"/>
          <w:rFonts w:ascii="Arial" w:hAnsi="Arial" w:cs="Arial"/>
        </w:rPr>
        <w:endnoteReference w:id="1"/>
      </w:r>
      <w:r w:rsidRPr="00495D5C">
        <w:rPr>
          <w:rFonts w:ascii="Arial" w:hAnsi="Arial" w:cs="Arial"/>
        </w:rPr>
        <w:t>.</w:t>
      </w:r>
    </w:p>
    <w:p w14:paraId="12A7B151" w14:textId="77777777" w:rsidR="003B7040" w:rsidRDefault="003B7040" w:rsidP="003B7040">
      <w:pPr>
        <w:ind w:left="720" w:right="-180" w:hanging="720"/>
        <w:rPr>
          <w:rFonts w:ascii="Arial" w:hAnsi="Arial" w:cs="Arial"/>
        </w:rPr>
      </w:pPr>
    </w:p>
    <w:p w14:paraId="4D93CA2C" w14:textId="77777777" w:rsidR="003B7040" w:rsidRPr="001F7750" w:rsidRDefault="003B7040" w:rsidP="003B7040">
      <w:pPr>
        <w:ind w:left="720" w:hanging="720"/>
        <w:rPr>
          <w:rFonts w:ascii="Arial" w:hAnsi="Arial" w:cs="Arial"/>
        </w:rPr>
      </w:pPr>
      <w:r w:rsidRPr="001F7750">
        <w:rPr>
          <w:rFonts w:ascii="Arial" w:hAnsi="Arial" w:cs="Arial"/>
          <w:b/>
        </w:rPr>
        <w:t>Darwin:</w:t>
      </w:r>
      <w:r w:rsidRPr="001F7750">
        <w:rPr>
          <w:rFonts w:ascii="Arial" w:hAnsi="Arial" w:cs="Arial"/>
        </w:rPr>
        <w:t xml:space="preserve"> The theory of evolution, natural selection, mutations, genetic drift and other bases for changes of species. Peculiar to the study of language is the dyad of the speaker and the listener. Another question is, what </w:t>
      </w:r>
      <w:proofErr w:type="gramStart"/>
      <w:r w:rsidRPr="001F7750">
        <w:rPr>
          <w:rFonts w:ascii="Arial" w:hAnsi="Arial" w:cs="Arial"/>
        </w:rPr>
        <w:t>has to</w:t>
      </w:r>
      <w:proofErr w:type="gramEnd"/>
      <w:r w:rsidRPr="001F7750">
        <w:rPr>
          <w:rFonts w:ascii="Arial" w:hAnsi="Arial" w:cs="Arial"/>
        </w:rPr>
        <w:t xml:space="preserve"> be explained; just the origin of words and grammar, or related factors such as cooperation?</w:t>
      </w:r>
    </w:p>
    <w:p w14:paraId="39BFCE0E" w14:textId="77777777" w:rsidR="003B7040" w:rsidRPr="00E34413" w:rsidRDefault="003B7040" w:rsidP="003B7040">
      <w:pPr>
        <w:ind w:left="2160" w:hanging="720"/>
        <w:rPr>
          <w:rFonts w:ascii="Arial" w:hAnsi="Arial" w:cs="Arial"/>
          <w:noProof/>
        </w:rPr>
      </w:pPr>
      <w:r w:rsidRPr="00E34413">
        <w:rPr>
          <w:rFonts w:ascii="Arial" w:hAnsi="Arial" w:cs="Arial"/>
          <w:noProof/>
        </w:rPr>
        <w:t xml:space="preserve">Ayala, F. (2008). Science, evolution and creationism. </w:t>
      </w:r>
      <w:r w:rsidRPr="00E34413">
        <w:rPr>
          <w:rFonts w:ascii="Arial" w:hAnsi="Arial" w:cs="Arial"/>
          <w:i/>
          <w:noProof/>
        </w:rPr>
        <w:t>Proceedings of the National Academy of Sciences USA, 105</w:t>
      </w:r>
      <w:r w:rsidRPr="00E34413">
        <w:rPr>
          <w:rFonts w:ascii="Arial" w:hAnsi="Arial" w:cs="Arial"/>
          <w:noProof/>
        </w:rPr>
        <w:t xml:space="preserve">, 3-4. </w:t>
      </w:r>
    </w:p>
    <w:p w14:paraId="0E50C149" w14:textId="77777777" w:rsidR="003B7040" w:rsidRPr="00E34413" w:rsidRDefault="003B7040" w:rsidP="003B7040">
      <w:pPr>
        <w:pStyle w:val="ListParagraph"/>
        <w:ind w:left="2160" w:hanging="720"/>
        <w:rPr>
          <w:rFonts w:ascii="Arial" w:hAnsi="Arial" w:cs="Arial"/>
          <w:noProof/>
        </w:rPr>
      </w:pPr>
      <w:r w:rsidRPr="00E34413">
        <w:rPr>
          <w:rFonts w:ascii="Arial" w:hAnsi="Arial" w:cs="Arial"/>
          <w:noProof/>
        </w:rPr>
        <w:t xml:space="preserve">Dawkins, R. (1976). </w:t>
      </w:r>
      <w:r w:rsidRPr="00E34413">
        <w:rPr>
          <w:rFonts w:ascii="Arial" w:hAnsi="Arial" w:cs="Arial"/>
          <w:noProof/>
          <w:u w:val="single"/>
        </w:rPr>
        <w:t>The Selfish Gene</w:t>
      </w:r>
      <w:r w:rsidRPr="00E34413">
        <w:rPr>
          <w:rFonts w:ascii="Arial" w:hAnsi="Arial" w:cs="Arial"/>
          <w:noProof/>
        </w:rPr>
        <w:t>. New York, NY, Oxford University Press.</w:t>
      </w:r>
    </w:p>
    <w:p w14:paraId="4B13CAF6" w14:textId="77777777" w:rsidR="003B7040" w:rsidRPr="00E34413" w:rsidRDefault="003B7040" w:rsidP="003B7040">
      <w:pPr>
        <w:pStyle w:val="ListParagraph"/>
        <w:ind w:left="1440"/>
        <w:rPr>
          <w:rFonts w:ascii="Arial" w:hAnsi="Arial" w:cs="Arial"/>
          <w:noProof/>
        </w:rPr>
      </w:pPr>
      <w:r w:rsidRPr="00E34413">
        <w:rPr>
          <w:rFonts w:ascii="Arial" w:hAnsi="Arial" w:cs="Arial"/>
          <w:noProof/>
        </w:rPr>
        <w:t xml:space="preserve">Dennett, D. (1995). </w:t>
      </w:r>
      <w:r w:rsidRPr="00E34413">
        <w:rPr>
          <w:rFonts w:ascii="Arial" w:hAnsi="Arial" w:cs="Arial"/>
          <w:i/>
          <w:noProof/>
        </w:rPr>
        <w:t>Darwin's dangerous idea</w:t>
      </w:r>
      <w:r w:rsidRPr="00E34413">
        <w:rPr>
          <w:rFonts w:ascii="Arial" w:hAnsi="Arial" w:cs="Arial"/>
          <w:noProof/>
        </w:rPr>
        <w:t>. New York: Touchstone.</w:t>
      </w:r>
    </w:p>
    <w:p w14:paraId="515E171C" w14:textId="77777777" w:rsidR="003B7040" w:rsidRPr="00E34413" w:rsidRDefault="003B7040" w:rsidP="003B7040">
      <w:pPr>
        <w:pStyle w:val="ListParagraph"/>
        <w:ind w:left="2160" w:hanging="720"/>
        <w:rPr>
          <w:rFonts w:ascii="Arial" w:hAnsi="Arial" w:cs="Arial"/>
          <w:noProof/>
        </w:rPr>
      </w:pPr>
      <w:bookmarkStart w:id="0" w:name="_ENREF_2"/>
      <w:r w:rsidRPr="00E34413">
        <w:rPr>
          <w:rFonts w:ascii="Arial" w:hAnsi="Arial" w:cs="Arial"/>
          <w:noProof/>
        </w:rPr>
        <w:t xml:space="preserve">Gould, S. J. and R. C. Lewontin (1979). "The spandrels of St. Marco and the Panglossian program: A cririque of the adaptationist program." </w:t>
      </w:r>
      <w:r w:rsidRPr="00E34413">
        <w:rPr>
          <w:rFonts w:ascii="Arial" w:hAnsi="Arial" w:cs="Arial"/>
          <w:noProof/>
          <w:u w:val="single"/>
        </w:rPr>
        <w:t>Proceedings of the Royal Society of London</w:t>
      </w:r>
      <w:r w:rsidRPr="00E34413">
        <w:rPr>
          <w:rFonts w:ascii="Arial" w:hAnsi="Arial" w:cs="Arial"/>
          <w:noProof/>
        </w:rPr>
        <w:t xml:space="preserve"> 205(281-288).</w:t>
      </w:r>
      <w:bookmarkEnd w:id="0"/>
    </w:p>
    <w:p w14:paraId="21A95B8D" w14:textId="77777777" w:rsidR="003B7040" w:rsidRDefault="003B7040" w:rsidP="003B7040">
      <w:pPr>
        <w:pStyle w:val="ListParagraph"/>
        <w:rPr>
          <w:rFonts w:ascii="Arial" w:hAnsi="Arial" w:cs="Arial"/>
          <w:b/>
        </w:rPr>
      </w:pPr>
    </w:p>
    <w:p w14:paraId="451FEA7F" w14:textId="77777777" w:rsidR="003B7040" w:rsidRPr="00495D5C" w:rsidRDefault="003B7040" w:rsidP="003B7040">
      <w:pPr>
        <w:ind w:left="720" w:right="-180" w:hanging="720"/>
        <w:rPr>
          <w:rFonts w:ascii="Arial" w:hAnsi="Arial" w:cs="Arial"/>
        </w:rPr>
      </w:pPr>
    </w:p>
    <w:p w14:paraId="7DADFE45" w14:textId="77777777" w:rsidR="003B7040" w:rsidRPr="00C83833" w:rsidRDefault="003B7040" w:rsidP="003B7040">
      <w:pPr>
        <w:rPr>
          <w:rFonts w:ascii="Arial" w:hAnsi="Arial" w:cs="Arial"/>
        </w:rPr>
      </w:pPr>
    </w:p>
    <w:p w14:paraId="17009A59" w14:textId="77777777" w:rsidR="003B7040" w:rsidRPr="00C83833" w:rsidRDefault="003B7040" w:rsidP="003B7040">
      <w:pPr>
        <w:ind w:left="720"/>
        <w:rPr>
          <w:rFonts w:ascii="Arial" w:hAnsi="Arial" w:cs="Arial"/>
        </w:rPr>
      </w:pPr>
      <w:r w:rsidRPr="00C83833">
        <w:rPr>
          <w:rFonts w:ascii="Arial" w:hAnsi="Arial" w:cs="Arial"/>
        </w:rPr>
        <w:t>Darwin assumed that</w:t>
      </w:r>
      <w:r>
        <w:rPr>
          <w:rFonts w:ascii="Arial" w:hAnsi="Arial" w:cs="Arial"/>
        </w:rPr>
        <w:t xml:space="preserve"> </w:t>
      </w:r>
      <w:r w:rsidRPr="00C83833">
        <w:rPr>
          <w:rFonts w:ascii="Arial" w:hAnsi="Arial" w:cs="Arial"/>
        </w:rPr>
        <w:t xml:space="preserve">language had to evolve, like all other biological functions, but he was unable to explain how. </w:t>
      </w:r>
      <w:r>
        <w:rPr>
          <w:rFonts w:ascii="Arial" w:hAnsi="Arial" w:cs="Arial"/>
        </w:rPr>
        <w:t>Hypothese</w:t>
      </w:r>
      <w:r w:rsidRPr="00C83833">
        <w:rPr>
          <w:rFonts w:ascii="Arial" w:hAnsi="Arial" w:cs="Arial"/>
        </w:rPr>
        <w:t xml:space="preserve">s that he and others </w:t>
      </w:r>
      <w:r>
        <w:rPr>
          <w:rFonts w:ascii="Arial" w:hAnsi="Arial" w:cs="Arial"/>
        </w:rPr>
        <w:t xml:space="preserve">proposed </w:t>
      </w:r>
      <w:r w:rsidRPr="00C83833">
        <w:rPr>
          <w:rFonts w:ascii="Arial" w:hAnsi="Arial" w:cs="Arial"/>
        </w:rPr>
        <w:t>were considered so scientific</w:t>
      </w:r>
      <w:r>
        <w:rPr>
          <w:rFonts w:ascii="Arial" w:hAnsi="Arial" w:cs="Arial"/>
        </w:rPr>
        <w:t>ally weak</w:t>
      </w:r>
      <w:r w:rsidRPr="00C83833">
        <w:rPr>
          <w:rFonts w:ascii="Arial" w:hAnsi="Arial" w:cs="Arial"/>
        </w:rPr>
        <w:t xml:space="preserve"> that the Linguistic Societies of Paris and London banned discussion of the evolution of language shortly after Darwin published </w:t>
      </w:r>
      <w:r w:rsidRPr="00C83833">
        <w:rPr>
          <w:rFonts w:ascii="Arial" w:hAnsi="Arial" w:cs="Arial"/>
          <w:i/>
        </w:rPr>
        <w:t>The Origin of Species</w:t>
      </w:r>
      <w:r w:rsidRPr="00C83833">
        <w:rPr>
          <w:rFonts w:ascii="Arial" w:hAnsi="Arial" w:cs="Arial"/>
        </w:rPr>
        <w:t>.</w:t>
      </w:r>
    </w:p>
    <w:p w14:paraId="0122F788" w14:textId="77777777" w:rsidR="00156115" w:rsidRDefault="00156115" w:rsidP="001F7750">
      <w:pPr>
        <w:rPr>
          <w:rFonts w:ascii="Arial" w:hAnsi="Arial" w:cs="Arial"/>
        </w:rPr>
      </w:pPr>
    </w:p>
    <w:p w14:paraId="55E76214" w14:textId="77777777" w:rsidR="00ED1B4F" w:rsidRPr="001F7750" w:rsidRDefault="00ED1B4F" w:rsidP="00ED1B4F">
      <w:pPr>
        <w:ind w:left="720" w:hanging="720"/>
        <w:rPr>
          <w:rFonts w:ascii="Arial" w:hAnsi="Arial" w:cs="Arial"/>
        </w:rPr>
      </w:pPr>
      <w:r w:rsidRPr="001F7750">
        <w:rPr>
          <w:rFonts w:ascii="Arial" w:hAnsi="Arial" w:cs="Arial"/>
          <w:b/>
        </w:rPr>
        <w:t xml:space="preserve">Skinner's </w:t>
      </w:r>
      <w:r w:rsidRPr="001F7750">
        <w:rPr>
          <w:rFonts w:ascii="Arial" w:hAnsi="Arial" w:cs="Arial"/>
          <w:b/>
          <w:i/>
        </w:rPr>
        <w:t>Verbal Behavior</w:t>
      </w:r>
      <w:r w:rsidRPr="001F7750">
        <w:rPr>
          <w:rFonts w:ascii="Arial" w:hAnsi="Arial" w:cs="Arial"/>
        </w:rPr>
        <w:t>: That book presents the most well-developed account of language by a behaviorist. It attempted to show how verbal behavior differs from other types of conditioned behavior by including the "audience", as compared to the physical world, as a provider of reward. Skinner distinguished the acquisition of words and sentences by treating them, respectively as individual responses and chained behavior. Sentences were examples of chained behavior.</w:t>
      </w:r>
    </w:p>
    <w:p w14:paraId="7FCCDF80" w14:textId="77777777" w:rsidR="00C979FC" w:rsidRDefault="00C979FC" w:rsidP="003B7040">
      <w:pPr>
        <w:ind w:firstLine="720"/>
        <w:rPr>
          <w:rFonts w:ascii="Helvetica" w:hAnsi="Helvetica" w:cs="Helvetica"/>
        </w:rPr>
      </w:pPr>
    </w:p>
    <w:p w14:paraId="28AA8A69" w14:textId="4A9CE368" w:rsidR="00ED1B4F" w:rsidRPr="003B7040" w:rsidRDefault="00ED1B4F" w:rsidP="003B7040">
      <w:pPr>
        <w:ind w:firstLine="720"/>
        <w:rPr>
          <w:rFonts w:ascii="Arial" w:hAnsi="Arial" w:cs="Arial"/>
        </w:rPr>
      </w:pPr>
      <w:r w:rsidRPr="00C979FC">
        <w:rPr>
          <w:rFonts w:ascii="Helvetica" w:hAnsi="Helvetica" w:cs="Helvetica"/>
          <w:b/>
          <w:bCs/>
        </w:rPr>
        <w:t>Skinner, B. F.</w:t>
      </w:r>
      <w:r w:rsidRPr="003B7040">
        <w:rPr>
          <w:rFonts w:ascii="Helvetica" w:hAnsi="Helvetica" w:cs="Helvetica"/>
        </w:rPr>
        <w:t xml:space="preserve"> (1957). </w:t>
      </w:r>
      <w:r w:rsidRPr="003B7040">
        <w:rPr>
          <w:rFonts w:ascii="Helvetica" w:hAnsi="Helvetica" w:cs="Helvetica"/>
          <w:i/>
          <w:iCs/>
        </w:rPr>
        <w:t>Verbal Behavior</w:t>
      </w:r>
      <w:r w:rsidRPr="003B7040">
        <w:rPr>
          <w:rFonts w:ascii="Helvetica" w:hAnsi="Helvetica" w:cs="Helvetica"/>
        </w:rPr>
        <w:t>. New York</w:t>
      </w:r>
    </w:p>
    <w:p w14:paraId="318C9C43" w14:textId="77777777" w:rsidR="00ED1B4F" w:rsidRDefault="00ED1B4F" w:rsidP="00ED1B4F">
      <w:pPr>
        <w:pStyle w:val="ListParagraph"/>
        <w:autoSpaceDE w:val="0"/>
        <w:autoSpaceDN w:val="0"/>
        <w:adjustRightInd w:val="0"/>
        <w:ind w:right="-720"/>
        <w:rPr>
          <w:rFonts w:ascii="Arial" w:hAnsi="Arial" w:cs="Arial"/>
          <w:b/>
        </w:rPr>
      </w:pPr>
    </w:p>
    <w:p w14:paraId="7A538011" w14:textId="77777777" w:rsidR="00ED1B4F" w:rsidRDefault="00ED1B4F" w:rsidP="00ED1B4F">
      <w:pPr>
        <w:pStyle w:val="ListParagraph"/>
        <w:autoSpaceDE w:val="0"/>
        <w:autoSpaceDN w:val="0"/>
        <w:adjustRightInd w:val="0"/>
        <w:ind w:right="-720" w:hanging="720"/>
        <w:rPr>
          <w:rFonts w:ascii="Arial" w:hAnsi="Arial" w:cs="Arial"/>
        </w:rPr>
      </w:pPr>
      <w:r w:rsidRPr="00850922">
        <w:rPr>
          <w:rFonts w:ascii="Arial" w:hAnsi="Arial" w:cs="Arial"/>
          <w:b/>
        </w:rPr>
        <w:t xml:space="preserve">Chomsky's critique of </w:t>
      </w:r>
      <w:r w:rsidRPr="00850922">
        <w:rPr>
          <w:rFonts w:ascii="Arial" w:hAnsi="Arial" w:cs="Arial"/>
          <w:b/>
          <w:i/>
        </w:rPr>
        <w:t>Verbal Behavior</w:t>
      </w:r>
      <w:r w:rsidRPr="00850922">
        <w:rPr>
          <w:rFonts w:ascii="Arial" w:hAnsi="Arial" w:cs="Arial"/>
          <w:b/>
        </w:rPr>
        <w:t>:</w:t>
      </w:r>
      <w:r w:rsidRPr="006B5028">
        <w:rPr>
          <w:rFonts w:ascii="Arial" w:hAnsi="Arial" w:cs="Arial"/>
        </w:rPr>
        <w:t xml:space="preserve"> Th</w:t>
      </w:r>
      <w:r>
        <w:rPr>
          <w:rFonts w:ascii="Arial" w:hAnsi="Arial" w:cs="Arial"/>
        </w:rPr>
        <w:t>at critique was the</w:t>
      </w:r>
      <w:r w:rsidRPr="006B5028">
        <w:rPr>
          <w:rFonts w:ascii="Arial" w:hAnsi="Arial" w:cs="Arial"/>
        </w:rPr>
        <w:t xml:space="preserve"> most serious blow to behaviorism</w:t>
      </w:r>
      <w:r>
        <w:rPr>
          <w:rFonts w:ascii="Arial" w:hAnsi="Arial" w:cs="Arial"/>
        </w:rPr>
        <w:t xml:space="preserve">. It was also </w:t>
      </w:r>
      <w:r w:rsidRPr="006B5028">
        <w:rPr>
          <w:rFonts w:ascii="Arial" w:hAnsi="Arial" w:cs="Arial"/>
        </w:rPr>
        <w:t xml:space="preserve">the start of cognitive psychology. </w:t>
      </w:r>
      <w:r>
        <w:rPr>
          <w:rFonts w:ascii="Arial" w:hAnsi="Arial" w:cs="Arial"/>
        </w:rPr>
        <w:t>Discussion will begin with the influence of</w:t>
      </w:r>
      <w:r w:rsidRPr="006B5028">
        <w:rPr>
          <w:rFonts w:ascii="Arial" w:hAnsi="Arial" w:cs="Arial"/>
        </w:rPr>
        <w:t xml:space="preserve"> Lashley's criti</w:t>
      </w:r>
      <w:r>
        <w:rPr>
          <w:rFonts w:ascii="Arial" w:hAnsi="Arial" w:cs="Arial"/>
        </w:rPr>
        <w:t>cism</w:t>
      </w:r>
      <w:r w:rsidRPr="006B5028">
        <w:rPr>
          <w:rFonts w:ascii="Arial" w:hAnsi="Arial" w:cs="Arial"/>
        </w:rPr>
        <w:t xml:space="preserve"> of chaining theory</w:t>
      </w:r>
      <w:r>
        <w:rPr>
          <w:rFonts w:ascii="Arial" w:hAnsi="Arial" w:cs="Arial"/>
        </w:rPr>
        <w:t>,</w:t>
      </w:r>
      <w:r w:rsidRPr="006B5028">
        <w:rPr>
          <w:rFonts w:ascii="Arial" w:hAnsi="Arial" w:cs="Arial"/>
        </w:rPr>
        <w:t xml:space="preserve"> </w:t>
      </w:r>
      <w:r>
        <w:rPr>
          <w:rFonts w:ascii="Arial" w:hAnsi="Arial" w:cs="Arial"/>
        </w:rPr>
        <w:t>why</w:t>
      </w:r>
      <w:r w:rsidRPr="006B5028">
        <w:rPr>
          <w:rFonts w:ascii="Arial" w:hAnsi="Arial" w:cs="Arial"/>
        </w:rPr>
        <w:t xml:space="preserve"> language cannot be explained by chaining theory</w:t>
      </w:r>
      <w:r>
        <w:rPr>
          <w:rFonts w:ascii="Arial" w:hAnsi="Arial" w:cs="Arial"/>
        </w:rPr>
        <w:t>, and</w:t>
      </w:r>
      <w:r w:rsidRPr="006B5028">
        <w:rPr>
          <w:rFonts w:ascii="Arial" w:hAnsi="Arial" w:cs="Arial"/>
        </w:rPr>
        <w:t xml:space="preserve"> </w:t>
      </w:r>
      <w:r>
        <w:rPr>
          <w:rFonts w:ascii="Arial" w:hAnsi="Arial" w:cs="Arial"/>
        </w:rPr>
        <w:t>t</w:t>
      </w:r>
      <w:r w:rsidRPr="006B5028">
        <w:rPr>
          <w:rFonts w:ascii="Arial" w:hAnsi="Arial" w:cs="Arial"/>
        </w:rPr>
        <w:t>he distinction between chain</w:t>
      </w:r>
      <w:r>
        <w:rPr>
          <w:rFonts w:ascii="Arial" w:hAnsi="Arial" w:cs="Arial"/>
        </w:rPr>
        <w:t>ed</w:t>
      </w:r>
      <w:r w:rsidRPr="006B5028">
        <w:rPr>
          <w:rFonts w:ascii="Arial" w:hAnsi="Arial" w:cs="Arial"/>
        </w:rPr>
        <w:t xml:space="preserve"> behavior and hierarchical control. </w:t>
      </w:r>
      <w:r>
        <w:rPr>
          <w:rFonts w:ascii="Arial" w:hAnsi="Arial" w:cs="Arial"/>
        </w:rPr>
        <w:t xml:space="preserve">It will refer to </w:t>
      </w:r>
      <w:r w:rsidRPr="006B5028">
        <w:rPr>
          <w:rFonts w:ascii="Arial" w:hAnsi="Arial" w:cs="Arial"/>
        </w:rPr>
        <w:t xml:space="preserve">Chomsky's </w:t>
      </w:r>
      <w:r>
        <w:rPr>
          <w:rFonts w:ascii="Arial" w:hAnsi="Arial" w:cs="Arial"/>
        </w:rPr>
        <w:t xml:space="preserve">examples </w:t>
      </w:r>
      <w:r w:rsidRPr="006B5028">
        <w:rPr>
          <w:rFonts w:ascii="Arial" w:hAnsi="Arial" w:cs="Arial"/>
        </w:rPr>
        <w:t>of sentence types that can't be explained as chain</w:t>
      </w:r>
      <w:r>
        <w:rPr>
          <w:rFonts w:ascii="Arial" w:hAnsi="Arial" w:cs="Arial"/>
        </w:rPr>
        <w:t>ed</w:t>
      </w:r>
      <w:r w:rsidRPr="006B5028">
        <w:rPr>
          <w:rFonts w:ascii="Arial" w:hAnsi="Arial" w:cs="Arial"/>
        </w:rPr>
        <w:t xml:space="preserve"> behavior, for example, embedded sentences</w:t>
      </w:r>
      <w:r>
        <w:rPr>
          <w:rFonts w:ascii="Arial" w:hAnsi="Arial" w:cs="Arial"/>
        </w:rPr>
        <w:t xml:space="preserve"> and</w:t>
      </w:r>
      <w:r w:rsidRPr="006B5028">
        <w:rPr>
          <w:rFonts w:ascii="Arial" w:hAnsi="Arial" w:cs="Arial"/>
        </w:rPr>
        <w:t xml:space="preserve"> adjacent phrases</w:t>
      </w:r>
      <w:r>
        <w:rPr>
          <w:rFonts w:ascii="Arial" w:hAnsi="Arial" w:cs="Arial"/>
        </w:rPr>
        <w:t>.</w:t>
      </w:r>
      <w:r w:rsidRPr="006B5028">
        <w:rPr>
          <w:rFonts w:ascii="Arial" w:hAnsi="Arial" w:cs="Arial"/>
        </w:rPr>
        <w:t xml:space="preserve"> </w:t>
      </w:r>
      <w:r>
        <w:rPr>
          <w:rFonts w:ascii="Arial" w:hAnsi="Arial" w:cs="Arial"/>
        </w:rPr>
        <w:t>Finally, it will explain Chomsky’s goals in devising grammars that exceed the</w:t>
      </w:r>
      <w:r w:rsidRPr="006B5028">
        <w:rPr>
          <w:rFonts w:ascii="Arial" w:hAnsi="Arial" w:cs="Arial"/>
        </w:rPr>
        <w:t xml:space="preserve"> </w:t>
      </w:r>
      <w:r>
        <w:rPr>
          <w:rFonts w:ascii="Arial" w:hAnsi="Arial" w:cs="Arial"/>
        </w:rPr>
        <w:t>limitations</w:t>
      </w:r>
      <w:r w:rsidRPr="006B5028">
        <w:rPr>
          <w:rFonts w:ascii="Arial" w:hAnsi="Arial" w:cs="Arial"/>
        </w:rPr>
        <w:t xml:space="preserve"> of chaining theory, for example, transformational grammar, rules and representation, binding theory</w:t>
      </w:r>
      <w:r>
        <w:rPr>
          <w:rFonts w:ascii="Arial" w:hAnsi="Arial" w:cs="Arial"/>
        </w:rPr>
        <w:t xml:space="preserve"> and </w:t>
      </w:r>
      <w:r w:rsidRPr="006B5028">
        <w:rPr>
          <w:rFonts w:ascii="Arial" w:hAnsi="Arial" w:cs="Arial"/>
        </w:rPr>
        <w:t>minimalist theory</w:t>
      </w:r>
      <w:r>
        <w:rPr>
          <w:rFonts w:ascii="Arial" w:hAnsi="Arial" w:cs="Arial"/>
        </w:rPr>
        <w:t xml:space="preserve">. </w:t>
      </w:r>
    </w:p>
    <w:p w14:paraId="4935B792" w14:textId="77777777" w:rsidR="00C979FC" w:rsidRDefault="00C979FC" w:rsidP="003B7040">
      <w:pPr>
        <w:autoSpaceDE w:val="0"/>
        <w:autoSpaceDN w:val="0"/>
        <w:adjustRightInd w:val="0"/>
        <w:ind w:right="-720" w:firstLine="720"/>
        <w:rPr>
          <w:rFonts w:ascii="Helvetica" w:hAnsi="Helvetica" w:cs="Helvetica"/>
        </w:rPr>
      </w:pPr>
    </w:p>
    <w:p w14:paraId="7065022F" w14:textId="768436C2" w:rsidR="00ED1B4F" w:rsidRDefault="00ED1B4F" w:rsidP="003B7040">
      <w:pPr>
        <w:autoSpaceDE w:val="0"/>
        <w:autoSpaceDN w:val="0"/>
        <w:adjustRightInd w:val="0"/>
        <w:ind w:right="-720" w:firstLine="720"/>
        <w:rPr>
          <w:rFonts w:ascii="Helvetica" w:hAnsi="Helvetica" w:cs="Helvetica"/>
        </w:rPr>
      </w:pPr>
      <w:r w:rsidRPr="00C979FC">
        <w:rPr>
          <w:rFonts w:ascii="Helvetica" w:hAnsi="Helvetica" w:cs="Helvetica"/>
          <w:b/>
          <w:bCs/>
        </w:rPr>
        <w:t>Chomsky, N</w:t>
      </w:r>
      <w:r w:rsidRPr="003B7040">
        <w:rPr>
          <w:rFonts w:ascii="Helvetica" w:hAnsi="Helvetica" w:cs="Helvetica"/>
        </w:rPr>
        <w:t xml:space="preserve">. (1959). A review of Skinner’s </w:t>
      </w:r>
      <w:r w:rsidRPr="003B7040">
        <w:rPr>
          <w:rFonts w:ascii="Helvetica" w:hAnsi="Helvetica" w:cs="Helvetica"/>
          <w:i/>
        </w:rPr>
        <w:t>Verbal Behavior</w:t>
      </w:r>
      <w:r w:rsidRPr="003B7040">
        <w:rPr>
          <w:rFonts w:ascii="Helvetica" w:hAnsi="Helvetica" w:cs="Helvetica"/>
        </w:rPr>
        <w:t xml:space="preserve">. </w:t>
      </w:r>
      <w:r w:rsidRPr="003B7040">
        <w:rPr>
          <w:rFonts w:ascii="Helvetica" w:hAnsi="Helvetica" w:cs="Helvetica"/>
          <w:i/>
          <w:iCs/>
        </w:rPr>
        <w:t>Language, 35</w:t>
      </w:r>
      <w:r w:rsidRPr="003B7040">
        <w:rPr>
          <w:rFonts w:ascii="Helvetica" w:hAnsi="Helvetica" w:cs="Helvetica"/>
        </w:rPr>
        <w:t xml:space="preserve">, 26-58. </w:t>
      </w:r>
    </w:p>
    <w:p w14:paraId="6FABF9BA" w14:textId="77777777" w:rsidR="00F01DF2" w:rsidRDefault="00F01DF2" w:rsidP="00F01DF2">
      <w:pPr>
        <w:autoSpaceDE w:val="0"/>
        <w:autoSpaceDN w:val="0"/>
        <w:adjustRightInd w:val="0"/>
        <w:ind w:right="-720"/>
        <w:rPr>
          <w:rFonts w:ascii="Helvetica" w:hAnsi="Helvetica" w:cs="Helvetica"/>
        </w:rPr>
      </w:pPr>
    </w:p>
    <w:p w14:paraId="3B824D1D" w14:textId="77777777" w:rsidR="00F01DF2" w:rsidRDefault="00F01DF2" w:rsidP="00F01DF2">
      <w:pPr>
        <w:autoSpaceDE w:val="0"/>
        <w:autoSpaceDN w:val="0"/>
        <w:adjustRightInd w:val="0"/>
        <w:ind w:left="720" w:right="-720" w:hanging="720"/>
        <w:rPr>
          <w:rFonts w:ascii="Helvetica" w:hAnsi="Helvetica" w:cs="Helvetica"/>
        </w:rPr>
      </w:pPr>
      <w:r w:rsidRPr="00D203EF">
        <w:rPr>
          <w:rFonts w:ascii="Arial" w:hAnsi="Arial" w:cs="Arial"/>
          <w:b/>
        </w:rPr>
        <w:lastRenderedPageBreak/>
        <w:t xml:space="preserve">Chomsky's theories about the origin of grammar: </w:t>
      </w:r>
      <w:r>
        <w:rPr>
          <w:rFonts w:ascii="Helvetica" w:hAnsi="Helvetica" w:cs="Helvetica"/>
        </w:rPr>
        <w:t xml:space="preserve">There is general agreement that words evolved before grammar both phylogenetically and ontogenetically. There is also general agreement that initial word learning requires a foundation of intersubjectivity and joint attention. As discussed by Bruner, Bloom, McNamara and Tomasello, initial word learning follows from shared intentionality. </w:t>
      </w:r>
      <w:r w:rsidRPr="00D203EF">
        <w:rPr>
          <w:rFonts w:ascii="Arial" w:hAnsi="Arial" w:cs="Arial"/>
        </w:rPr>
        <w:t>Chomsky’s latest theory, the S</w:t>
      </w:r>
      <w:r>
        <w:rPr>
          <w:rFonts w:ascii="Arial" w:hAnsi="Arial" w:cs="Arial"/>
        </w:rPr>
        <w:t xml:space="preserve">trong </w:t>
      </w:r>
      <w:r w:rsidRPr="00D203EF">
        <w:rPr>
          <w:rFonts w:ascii="Arial" w:hAnsi="Arial" w:cs="Arial"/>
        </w:rPr>
        <w:t>M</w:t>
      </w:r>
      <w:r>
        <w:rPr>
          <w:rFonts w:ascii="Arial" w:hAnsi="Arial" w:cs="Arial"/>
        </w:rPr>
        <w:t xml:space="preserve">inimalist </w:t>
      </w:r>
      <w:r w:rsidRPr="00D203EF">
        <w:rPr>
          <w:rFonts w:ascii="Arial" w:hAnsi="Arial" w:cs="Arial"/>
        </w:rPr>
        <w:t>T</w:t>
      </w:r>
      <w:r>
        <w:rPr>
          <w:rFonts w:ascii="Arial" w:hAnsi="Arial" w:cs="Arial"/>
        </w:rPr>
        <w:t>hesis (SMT)</w:t>
      </w:r>
      <w:r w:rsidRPr="00D203EF">
        <w:rPr>
          <w:rFonts w:ascii="Arial" w:hAnsi="Arial" w:cs="Arial"/>
        </w:rPr>
        <w:t xml:space="preserve">, reduced grammar to a single operation, </w:t>
      </w:r>
      <w:r w:rsidRPr="00D203EF">
        <w:rPr>
          <w:rFonts w:ascii="Arial" w:hAnsi="Arial" w:cs="Arial"/>
          <w:i/>
        </w:rPr>
        <w:t>Merge</w:t>
      </w:r>
      <w:r w:rsidRPr="00D203EF">
        <w:rPr>
          <w:rFonts w:ascii="Arial" w:hAnsi="Arial" w:cs="Arial"/>
        </w:rPr>
        <w:t xml:space="preserve">. That operation allows any two words to be combined. Because of its simplicity, Chomsky argued that it resulted from a mutation, one that occurred about 80,000 years ago. </w:t>
      </w:r>
      <w:r>
        <w:rPr>
          <w:rFonts w:ascii="Arial" w:hAnsi="Arial" w:cs="Arial"/>
        </w:rPr>
        <w:t xml:space="preserve">Aside from the biological implausibility of such mutation, the SMT suffers from a variety of problems ranging from its failure to explain the origin of words, which are necessary to create an </w:t>
      </w:r>
      <w:r w:rsidRPr="00111D80">
        <w:rPr>
          <w:rFonts w:ascii="Arial" w:hAnsi="Arial" w:cs="Arial"/>
        </w:rPr>
        <w:t>innumerable large number of sentences which, for Chomsky, is the hallmark of</w:t>
      </w:r>
      <w:r>
        <w:rPr>
          <w:rFonts w:ascii="Arial" w:hAnsi="Arial" w:cs="Arial"/>
        </w:rPr>
        <w:t xml:space="preserve"> language, and its insistence that the primary function of language is to think, rather than to communicate. Chomsky's approach to language will also be evaluated with respect to his insistence that grammar, whether by mutation or otherwise, had to appear suddenly. That view will be evaluated in the context of recent suggestions that grammar emerged gradually.</w:t>
      </w:r>
      <w:r w:rsidRPr="003A7D14">
        <w:rPr>
          <w:rFonts w:ascii="Helvetica" w:hAnsi="Helvetica" w:cs="Helvetica"/>
        </w:rPr>
        <w:t xml:space="preserve"> </w:t>
      </w:r>
    </w:p>
    <w:p w14:paraId="10D51F64" w14:textId="77777777" w:rsidR="00F01DF2" w:rsidRDefault="00F01DF2" w:rsidP="00F01DF2">
      <w:pPr>
        <w:autoSpaceDE w:val="0"/>
        <w:autoSpaceDN w:val="0"/>
        <w:adjustRightInd w:val="0"/>
        <w:ind w:right="-720"/>
        <w:rPr>
          <w:rFonts w:ascii="Helvetica" w:hAnsi="Helvetica" w:cs="Helvetica"/>
          <w:b/>
          <w:bCs/>
        </w:rPr>
      </w:pPr>
    </w:p>
    <w:p w14:paraId="5B21E83D" w14:textId="77777777" w:rsidR="00F01DF2" w:rsidRDefault="00F01DF2" w:rsidP="00F01DF2">
      <w:pPr>
        <w:autoSpaceDE w:val="0"/>
        <w:autoSpaceDN w:val="0"/>
        <w:adjustRightInd w:val="0"/>
        <w:ind w:right="-720"/>
        <w:rPr>
          <w:rFonts w:ascii="Helvetica" w:hAnsi="Helvetica" w:cs="Helvetica"/>
        </w:rPr>
      </w:pPr>
      <w:proofErr w:type="spellStart"/>
      <w:r w:rsidRPr="00D82F3C">
        <w:rPr>
          <w:rFonts w:ascii="Helvetica" w:hAnsi="Helvetica" w:cs="Helvetica"/>
          <w:b/>
          <w:bCs/>
        </w:rPr>
        <w:t>Hurford</w:t>
      </w:r>
      <w:proofErr w:type="spellEnd"/>
      <w:r w:rsidRPr="00D82F3C">
        <w:rPr>
          <w:rFonts w:ascii="Helvetica" w:hAnsi="Helvetica" w:cs="Helvetica"/>
          <w:b/>
          <w:bCs/>
        </w:rPr>
        <w:t xml:space="preserve">, J. R. </w:t>
      </w:r>
      <w:r>
        <w:rPr>
          <w:rFonts w:ascii="Helvetica" w:hAnsi="Helvetica" w:cs="Helvetica"/>
        </w:rPr>
        <w:t xml:space="preserve">(2014). </w:t>
      </w:r>
      <w:r>
        <w:rPr>
          <w:rFonts w:ascii="Helvetica" w:hAnsi="Helvetica" w:cs="Helvetica"/>
          <w:i/>
          <w:iCs/>
        </w:rPr>
        <w:t>The Origins of Language, A Slim Guide</w:t>
      </w:r>
      <w:r>
        <w:rPr>
          <w:rFonts w:ascii="Helvetica" w:hAnsi="Helvetica" w:cs="Helvetica"/>
        </w:rPr>
        <w:t>. New York: Oxford University Press.</w:t>
      </w:r>
    </w:p>
    <w:p w14:paraId="3ED74CBE" w14:textId="77777777" w:rsidR="00F01DF2" w:rsidRDefault="00F01DF2" w:rsidP="00F01DF2">
      <w:pPr>
        <w:autoSpaceDE w:val="0"/>
        <w:autoSpaceDN w:val="0"/>
        <w:adjustRightInd w:val="0"/>
        <w:ind w:right="-720"/>
        <w:rPr>
          <w:rFonts w:ascii="Helvetica" w:hAnsi="Helvetica" w:cs="Helvetica"/>
        </w:rPr>
      </w:pPr>
      <w:r w:rsidRPr="00D82F3C">
        <w:rPr>
          <w:rFonts w:ascii="Helvetica" w:hAnsi="Helvetica" w:cs="Helvetica"/>
          <w:b/>
          <w:bCs/>
        </w:rPr>
        <w:t>Terrace, H.</w:t>
      </w:r>
      <w:r>
        <w:rPr>
          <w:rFonts w:ascii="Helvetica" w:hAnsi="Helvetica" w:cs="Helvetica"/>
        </w:rPr>
        <w:t xml:space="preserve"> (2019). </w:t>
      </w:r>
      <w:r>
        <w:rPr>
          <w:rFonts w:ascii="Helvetica" w:hAnsi="Helvetica" w:cs="Helvetica"/>
          <w:i/>
          <w:iCs/>
        </w:rPr>
        <w:t>Why chimpanzees can’t learn language and only humans can</w:t>
      </w:r>
      <w:r>
        <w:rPr>
          <w:rFonts w:ascii="Helvetica" w:hAnsi="Helvetica" w:cs="Helvetica"/>
        </w:rPr>
        <w:t>. New York: Columbia University Press (Chapter 5).</w:t>
      </w:r>
    </w:p>
    <w:p w14:paraId="7615C061" w14:textId="77777777" w:rsidR="00F01DF2" w:rsidRPr="003B7040" w:rsidRDefault="00F01DF2" w:rsidP="00F01DF2">
      <w:pPr>
        <w:autoSpaceDE w:val="0"/>
        <w:autoSpaceDN w:val="0"/>
        <w:adjustRightInd w:val="0"/>
        <w:ind w:right="-720"/>
        <w:rPr>
          <w:rFonts w:ascii="Helvetica" w:hAnsi="Helvetica" w:cs="Helvetica"/>
        </w:rPr>
      </w:pPr>
    </w:p>
    <w:p w14:paraId="480E35F7" w14:textId="77777777" w:rsidR="00E34413" w:rsidRPr="00954101" w:rsidRDefault="00E34413" w:rsidP="00954101">
      <w:pPr>
        <w:rPr>
          <w:rFonts w:ascii="Arial" w:hAnsi="Arial" w:cs="Arial"/>
          <w:b/>
        </w:rPr>
      </w:pPr>
    </w:p>
    <w:p w14:paraId="22F85809" w14:textId="77777777" w:rsidR="003A7D14" w:rsidRDefault="00A51A57" w:rsidP="00EE6678">
      <w:pPr>
        <w:autoSpaceDE w:val="0"/>
        <w:autoSpaceDN w:val="0"/>
        <w:adjustRightInd w:val="0"/>
        <w:ind w:left="720" w:right="-720" w:hanging="720"/>
        <w:rPr>
          <w:rFonts w:ascii="Arial" w:hAnsi="Arial" w:cs="Arial"/>
        </w:rPr>
      </w:pPr>
      <w:r w:rsidRPr="00DE6725">
        <w:rPr>
          <w:rFonts w:ascii="Arial" w:hAnsi="Arial" w:cs="Arial"/>
          <w:b/>
        </w:rPr>
        <w:t>Wallace's problem</w:t>
      </w:r>
      <w:r w:rsidR="00623D27" w:rsidRPr="00DE6725">
        <w:rPr>
          <w:rFonts w:ascii="Arial" w:hAnsi="Arial" w:cs="Arial"/>
          <w:b/>
        </w:rPr>
        <w:t>:</w:t>
      </w:r>
      <w:r w:rsidR="00623D27" w:rsidRPr="006B5028">
        <w:rPr>
          <w:rFonts w:ascii="Arial" w:hAnsi="Arial" w:cs="Arial"/>
        </w:rPr>
        <w:t xml:space="preserve"> </w:t>
      </w:r>
      <w:r w:rsidR="00DE6725">
        <w:rPr>
          <w:rFonts w:ascii="Arial" w:hAnsi="Arial" w:cs="Arial"/>
        </w:rPr>
        <w:t>Wallace, the co-founder of the theory of evolution,</w:t>
      </w:r>
      <w:r w:rsidR="00623D27" w:rsidRPr="006B5028">
        <w:rPr>
          <w:rFonts w:ascii="Arial" w:hAnsi="Arial" w:cs="Arial"/>
        </w:rPr>
        <w:t xml:space="preserve"> disagreed with Darwin after originally </w:t>
      </w:r>
      <w:r w:rsidR="00B41464">
        <w:rPr>
          <w:rFonts w:ascii="Arial" w:hAnsi="Arial" w:cs="Arial"/>
        </w:rPr>
        <w:t>agreeing that</w:t>
      </w:r>
      <w:r w:rsidR="00623D27" w:rsidRPr="006B5028">
        <w:rPr>
          <w:rFonts w:ascii="Arial" w:hAnsi="Arial" w:cs="Arial"/>
        </w:rPr>
        <w:t xml:space="preserve"> </w:t>
      </w:r>
      <w:r w:rsidR="00E822EF">
        <w:rPr>
          <w:rFonts w:ascii="Arial" w:hAnsi="Arial" w:cs="Arial"/>
        </w:rPr>
        <w:t xml:space="preserve">biological </w:t>
      </w:r>
      <w:r w:rsidR="00B41464">
        <w:rPr>
          <w:rFonts w:ascii="Arial" w:hAnsi="Arial" w:cs="Arial"/>
        </w:rPr>
        <w:t xml:space="preserve">typically result from </w:t>
      </w:r>
      <w:r w:rsidR="00623D27" w:rsidRPr="006B5028">
        <w:rPr>
          <w:rFonts w:ascii="Arial" w:hAnsi="Arial" w:cs="Arial"/>
        </w:rPr>
        <w:t>natural selection</w:t>
      </w:r>
      <w:r w:rsidR="00DE6725">
        <w:rPr>
          <w:rFonts w:ascii="Arial" w:hAnsi="Arial" w:cs="Arial"/>
        </w:rPr>
        <w:t xml:space="preserve">. Wallace asked why </w:t>
      </w:r>
      <w:r w:rsidR="00623D27" w:rsidRPr="006B5028">
        <w:rPr>
          <w:rFonts w:ascii="Arial" w:hAnsi="Arial" w:cs="Arial"/>
        </w:rPr>
        <w:t xml:space="preserve">language </w:t>
      </w:r>
      <w:r w:rsidR="001E53D6">
        <w:rPr>
          <w:rFonts w:ascii="Arial" w:hAnsi="Arial" w:cs="Arial"/>
        </w:rPr>
        <w:t>evolve</w:t>
      </w:r>
      <w:r w:rsidR="00AE0D58">
        <w:rPr>
          <w:rFonts w:ascii="Arial" w:hAnsi="Arial" w:cs="Arial"/>
        </w:rPr>
        <w:t>d</w:t>
      </w:r>
      <w:r w:rsidR="001E53D6">
        <w:rPr>
          <w:rFonts w:ascii="Arial" w:hAnsi="Arial" w:cs="Arial"/>
        </w:rPr>
        <w:t xml:space="preserve"> given that it </w:t>
      </w:r>
      <w:r w:rsidR="00DE6725">
        <w:rPr>
          <w:rFonts w:ascii="Arial" w:hAnsi="Arial" w:cs="Arial"/>
        </w:rPr>
        <w:t>"was more than nature needs"</w:t>
      </w:r>
      <w:r w:rsidR="00AE0D58">
        <w:rPr>
          <w:rFonts w:ascii="Arial" w:hAnsi="Arial" w:cs="Arial"/>
        </w:rPr>
        <w:t>,</w:t>
      </w:r>
      <w:r w:rsidR="00DE6725">
        <w:rPr>
          <w:rFonts w:ascii="Arial" w:hAnsi="Arial" w:cs="Arial"/>
        </w:rPr>
        <w:t xml:space="preserve"> </w:t>
      </w:r>
      <w:r w:rsidR="00AE0D58">
        <w:rPr>
          <w:rFonts w:ascii="Arial" w:hAnsi="Arial" w:cs="Arial"/>
        </w:rPr>
        <w:t>specifically</w:t>
      </w:r>
      <w:r w:rsidR="001E53D6">
        <w:rPr>
          <w:rFonts w:ascii="Arial" w:hAnsi="Arial" w:cs="Arial"/>
        </w:rPr>
        <w:t xml:space="preserve">, </w:t>
      </w:r>
      <w:r w:rsidR="00DE6725">
        <w:rPr>
          <w:rFonts w:ascii="Arial" w:hAnsi="Arial" w:cs="Arial"/>
        </w:rPr>
        <w:t xml:space="preserve">how </w:t>
      </w:r>
      <w:r w:rsidR="00AE0D58">
        <w:rPr>
          <w:rFonts w:ascii="Arial" w:hAnsi="Arial" w:cs="Arial"/>
        </w:rPr>
        <w:t>did language insure survival</w:t>
      </w:r>
      <w:r w:rsidR="00DE6725">
        <w:rPr>
          <w:rFonts w:ascii="Arial" w:hAnsi="Arial" w:cs="Arial"/>
        </w:rPr>
        <w:t>?</w:t>
      </w:r>
      <w:r w:rsidR="00EE6678">
        <w:rPr>
          <w:rFonts w:ascii="Arial" w:hAnsi="Arial" w:cs="Arial"/>
        </w:rPr>
        <w:t xml:space="preserve"> </w:t>
      </w:r>
    </w:p>
    <w:p w14:paraId="01937496" w14:textId="77777777" w:rsidR="00C979FC" w:rsidRDefault="00C979FC" w:rsidP="00C979FC">
      <w:pPr>
        <w:autoSpaceDE w:val="0"/>
        <w:autoSpaceDN w:val="0"/>
        <w:adjustRightInd w:val="0"/>
        <w:ind w:right="-720"/>
        <w:rPr>
          <w:rFonts w:ascii="Helvetica" w:hAnsi="Helvetica" w:cs="Helvetica"/>
        </w:rPr>
      </w:pPr>
    </w:p>
    <w:p w14:paraId="61353BB9" w14:textId="67855825" w:rsidR="003A7D14" w:rsidRDefault="00EE6678" w:rsidP="00C979FC">
      <w:pPr>
        <w:autoSpaceDE w:val="0"/>
        <w:autoSpaceDN w:val="0"/>
        <w:adjustRightInd w:val="0"/>
        <w:ind w:left="720" w:right="-720"/>
        <w:rPr>
          <w:rFonts w:ascii="Helvetica" w:hAnsi="Helvetica" w:cs="Helvetica"/>
        </w:rPr>
      </w:pPr>
      <w:r w:rsidRPr="00C979FC">
        <w:rPr>
          <w:rFonts w:ascii="Helvetica" w:hAnsi="Helvetica" w:cs="Helvetica"/>
          <w:b/>
          <w:bCs/>
        </w:rPr>
        <w:t>Bickerton, D.</w:t>
      </w:r>
      <w:r>
        <w:rPr>
          <w:rFonts w:ascii="Helvetica" w:hAnsi="Helvetica" w:cs="Helvetica"/>
        </w:rPr>
        <w:t xml:space="preserve"> (2014). </w:t>
      </w:r>
      <w:r>
        <w:rPr>
          <w:rFonts w:ascii="Helvetica" w:hAnsi="Helvetica" w:cs="Helvetica"/>
          <w:i/>
          <w:iCs/>
        </w:rPr>
        <w:t>More Than Nature Needs: Language, Mind, and Evolution</w:t>
      </w:r>
      <w:r>
        <w:rPr>
          <w:rFonts w:ascii="Helvetica" w:hAnsi="Helvetica" w:cs="Helvetica"/>
        </w:rPr>
        <w:t>. Cambridge, MA: Harvard University Press</w:t>
      </w:r>
      <w:r w:rsidR="003A7D14">
        <w:rPr>
          <w:rFonts w:ascii="Helvetica" w:hAnsi="Helvetica" w:cs="Helvetica"/>
        </w:rPr>
        <w:t xml:space="preserve"> (Chapter </w:t>
      </w:r>
      <w:r w:rsidR="00301AC8">
        <w:rPr>
          <w:rFonts w:ascii="Helvetica" w:hAnsi="Helvetica" w:cs="Helvetica"/>
        </w:rPr>
        <w:t>1</w:t>
      </w:r>
      <w:r w:rsidR="003A7D14">
        <w:rPr>
          <w:rFonts w:ascii="Helvetica" w:hAnsi="Helvetica" w:cs="Helvetica"/>
        </w:rPr>
        <w:t>)</w:t>
      </w:r>
      <w:r>
        <w:rPr>
          <w:rFonts w:ascii="Helvetica" w:hAnsi="Helvetica" w:cs="Helvetica"/>
        </w:rPr>
        <w:t>.</w:t>
      </w:r>
      <w:r w:rsidR="003A7D14">
        <w:rPr>
          <w:rFonts w:ascii="Helvetica" w:hAnsi="Helvetica" w:cs="Helvetica"/>
        </w:rPr>
        <w:t xml:space="preserve"> </w:t>
      </w:r>
    </w:p>
    <w:p w14:paraId="29A9CA4D" w14:textId="7576E321" w:rsidR="00A51A57" w:rsidRPr="00C3056F" w:rsidRDefault="003A7D14" w:rsidP="00C979FC">
      <w:pPr>
        <w:autoSpaceDE w:val="0"/>
        <w:autoSpaceDN w:val="0"/>
        <w:adjustRightInd w:val="0"/>
        <w:ind w:right="-720" w:firstLine="720"/>
        <w:rPr>
          <w:rFonts w:ascii="Helvetica" w:hAnsi="Helvetica" w:cs="Helvetica"/>
        </w:rPr>
      </w:pPr>
      <w:r w:rsidRPr="00C979FC">
        <w:rPr>
          <w:rFonts w:ascii="Helvetica" w:hAnsi="Helvetica" w:cs="Helvetica"/>
          <w:b/>
          <w:bCs/>
        </w:rPr>
        <w:t>Levinson, S</w:t>
      </w:r>
      <w:r>
        <w:rPr>
          <w:rFonts w:ascii="Helvetica" w:hAnsi="Helvetica" w:cs="Helvetica"/>
        </w:rPr>
        <w:t xml:space="preserve">. (2014). Language and Wallace's problem. </w:t>
      </w:r>
      <w:r>
        <w:rPr>
          <w:rFonts w:ascii="Helvetica" w:hAnsi="Helvetica" w:cs="Helvetica"/>
          <w:i/>
          <w:iCs/>
        </w:rPr>
        <w:t>Science, 344</w:t>
      </w:r>
      <w:r>
        <w:rPr>
          <w:rFonts w:ascii="Helvetica" w:hAnsi="Helvetica" w:cs="Helvetica"/>
        </w:rPr>
        <w:t xml:space="preserve">(6191), 1458-1459. </w:t>
      </w:r>
    </w:p>
    <w:p w14:paraId="59CC6C99" w14:textId="77777777" w:rsidR="00E34413" w:rsidRDefault="00E34413" w:rsidP="00E34413">
      <w:pPr>
        <w:pStyle w:val="ListParagraph"/>
        <w:rPr>
          <w:rFonts w:ascii="Arial" w:hAnsi="Arial" w:cs="Arial"/>
          <w:b/>
        </w:rPr>
      </w:pPr>
    </w:p>
    <w:p w14:paraId="07AE95EE" w14:textId="77777777" w:rsidR="00C3056F" w:rsidRDefault="00C3056F" w:rsidP="001F7750">
      <w:pPr>
        <w:autoSpaceDE w:val="0"/>
        <w:autoSpaceDN w:val="0"/>
        <w:adjustRightInd w:val="0"/>
        <w:ind w:left="720" w:right="-720" w:hanging="630"/>
        <w:rPr>
          <w:rFonts w:ascii="Arial" w:hAnsi="Arial" w:cs="Arial"/>
          <w:b/>
        </w:rPr>
      </w:pPr>
    </w:p>
    <w:p w14:paraId="630EC966" w14:textId="481FD155" w:rsidR="00E34413" w:rsidRDefault="00494AC6" w:rsidP="001F7750">
      <w:pPr>
        <w:autoSpaceDE w:val="0"/>
        <w:autoSpaceDN w:val="0"/>
        <w:adjustRightInd w:val="0"/>
        <w:ind w:left="720" w:right="-720" w:hanging="630"/>
        <w:rPr>
          <w:rFonts w:ascii="Arial" w:hAnsi="Arial" w:cs="Arial"/>
        </w:rPr>
      </w:pPr>
      <w:r w:rsidRPr="00874D08">
        <w:rPr>
          <w:rFonts w:ascii="Arial" w:hAnsi="Arial" w:cs="Arial"/>
          <w:b/>
        </w:rPr>
        <w:t>Ape language experiments</w:t>
      </w:r>
      <w:r w:rsidR="006A5089" w:rsidRPr="00874D08">
        <w:rPr>
          <w:rFonts w:ascii="Arial" w:hAnsi="Arial" w:cs="Arial"/>
          <w:b/>
        </w:rPr>
        <w:t>:</w:t>
      </w:r>
      <w:r w:rsidR="006A5089" w:rsidRPr="006B5028">
        <w:rPr>
          <w:rFonts w:ascii="Arial" w:hAnsi="Arial" w:cs="Arial"/>
        </w:rPr>
        <w:t xml:space="preserve"> Why </w:t>
      </w:r>
      <w:r w:rsidR="00B803B8">
        <w:rPr>
          <w:rFonts w:ascii="Arial" w:hAnsi="Arial" w:cs="Arial"/>
        </w:rPr>
        <w:t xml:space="preserve">non-spoken languages were used </w:t>
      </w:r>
      <w:r w:rsidR="006A5089" w:rsidRPr="006B5028">
        <w:rPr>
          <w:rFonts w:ascii="Arial" w:hAnsi="Arial" w:cs="Arial"/>
        </w:rPr>
        <w:t xml:space="preserve">to train </w:t>
      </w:r>
      <w:r w:rsidR="00B803B8">
        <w:rPr>
          <w:rFonts w:ascii="Arial" w:hAnsi="Arial" w:cs="Arial"/>
        </w:rPr>
        <w:t>chimpanzees to communicate</w:t>
      </w:r>
      <w:r w:rsidR="006A5089" w:rsidRPr="006B5028">
        <w:rPr>
          <w:rFonts w:ascii="Arial" w:hAnsi="Arial" w:cs="Arial"/>
        </w:rPr>
        <w:t xml:space="preserve">. Why attempts to teach them </w:t>
      </w:r>
      <w:r w:rsidR="00B803B8">
        <w:rPr>
          <w:rFonts w:ascii="Arial" w:hAnsi="Arial" w:cs="Arial"/>
        </w:rPr>
        <w:t>a gestural language (American Sign Language)</w:t>
      </w:r>
      <w:r w:rsidR="006A5089" w:rsidRPr="006B5028">
        <w:rPr>
          <w:rFonts w:ascii="Arial" w:hAnsi="Arial" w:cs="Arial"/>
        </w:rPr>
        <w:t xml:space="preserve"> and artificial </w:t>
      </w:r>
      <w:r w:rsidR="00B803B8">
        <w:rPr>
          <w:rFonts w:ascii="Arial" w:hAnsi="Arial" w:cs="Arial"/>
        </w:rPr>
        <w:t xml:space="preserve">visual </w:t>
      </w:r>
      <w:r w:rsidR="006A5089" w:rsidRPr="006B5028">
        <w:rPr>
          <w:rFonts w:ascii="Arial" w:hAnsi="Arial" w:cs="Arial"/>
        </w:rPr>
        <w:t xml:space="preserve">languages failed. </w:t>
      </w:r>
      <w:r w:rsidR="006B5028" w:rsidRPr="006B5028">
        <w:rPr>
          <w:rFonts w:ascii="Arial" w:hAnsi="Arial" w:cs="Arial"/>
        </w:rPr>
        <w:t xml:space="preserve">The importance of </w:t>
      </w:r>
      <w:r w:rsidR="00B803B8">
        <w:rPr>
          <w:rFonts w:ascii="Arial" w:hAnsi="Arial" w:cs="Arial"/>
        </w:rPr>
        <w:t>considering</w:t>
      </w:r>
      <w:r w:rsidR="006B5028" w:rsidRPr="006B5028">
        <w:rPr>
          <w:rFonts w:ascii="Arial" w:hAnsi="Arial" w:cs="Arial"/>
        </w:rPr>
        <w:t xml:space="preserve"> imperatives </w:t>
      </w:r>
      <w:r w:rsidR="00B803B8">
        <w:rPr>
          <w:rFonts w:ascii="Arial" w:hAnsi="Arial" w:cs="Arial"/>
        </w:rPr>
        <w:t xml:space="preserve">(as opposed to declaratives) </w:t>
      </w:r>
      <w:r w:rsidR="006B5028" w:rsidRPr="006B5028">
        <w:rPr>
          <w:rFonts w:ascii="Arial" w:hAnsi="Arial" w:cs="Arial"/>
        </w:rPr>
        <w:t>and ro</w:t>
      </w:r>
      <w:r w:rsidR="00B803B8">
        <w:rPr>
          <w:rFonts w:ascii="Arial" w:hAnsi="Arial" w:cs="Arial"/>
        </w:rPr>
        <w:t>tely</w:t>
      </w:r>
      <w:r w:rsidR="006B5028" w:rsidRPr="006B5028">
        <w:rPr>
          <w:rFonts w:ascii="Arial" w:hAnsi="Arial" w:cs="Arial"/>
        </w:rPr>
        <w:t>-learn</w:t>
      </w:r>
      <w:r w:rsidR="00B803B8">
        <w:rPr>
          <w:rFonts w:ascii="Arial" w:hAnsi="Arial" w:cs="Arial"/>
        </w:rPr>
        <w:t>ed</w:t>
      </w:r>
      <w:r w:rsidR="006B5028" w:rsidRPr="006B5028">
        <w:rPr>
          <w:rFonts w:ascii="Arial" w:hAnsi="Arial" w:cs="Arial"/>
        </w:rPr>
        <w:t xml:space="preserve"> sequences as </w:t>
      </w:r>
      <w:r w:rsidR="00B803B8">
        <w:rPr>
          <w:rFonts w:ascii="Arial" w:hAnsi="Arial" w:cs="Arial"/>
        </w:rPr>
        <w:t xml:space="preserve">purported </w:t>
      </w:r>
      <w:r w:rsidR="006B5028" w:rsidRPr="006B5028">
        <w:rPr>
          <w:rFonts w:ascii="Arial" w:hAnsi="Arial" w:cs="Arial"/>
        </w:rPr>
        <w:t>instances of language.</w:t>
      </w:r>
      <w:r w:rsidR="006A5089" w:rsidRPr="006B5028">
        <w:rPr>
          <w:rFonts w:ascii="Arial" w:hAnsi="Arial" w:cs="Arial"/>
        </w:rPr>
        <w:t xml:space="preserve"> </w:t>
      </w:r>
    </w:p>
    <w:p w14:paraId="7CD37C6E" w14:textId="77777777" w:rsidR="00C979FC" w:rsidRDefault="00C979FC" w:rsidP="00C979FC">
      <w:pPr>
        <w:autoSpaceDE w:val="0"/>
        <w:autoSpaceDN w:val="0"/>
        <w:adjustRightInd w:val="0"/>
        <w:ind w:right="-720"/>
        <w:rPr>
          <w:rFonts w:ascii="Helvetica" w:hAnsi="Helvetica" w:cs="Helvetica"/>
          <w:b/>
          <w:bCs/>
        </w:rPr>
      </w:pPr>
    </w:p>
    <w:p w14:paraId="0FC74C85" w14:textId="6CB1D208" w:rsidR="00E34413" w:rsidRDefault="00E34413" w:rsidP="00C979FC">
      <w:pPr>
        <w:autoSpaceDE w:val="0"/>
        <w:autoSpaceDN w:val="0"/>
        <w:adjustRightInd w:val="0"/>
        <w:ind w:right="-720" w:firstLine="720"/>
        <w:rPr>
          <w:rFonts w:ascii="Helvetica" w:hAnsi="Helvetica" w:cs="Helvetica"/>
        </w:rPr>
      </w:pPr>
      <w:r w:rsidRPr="00C979FC">
        <w:rPr>
          <w:rFonts w:ascii="Helvetica" w:hAnsi="Helvetica" w:cs="Helvetica"/>
          <w:b/>
          <w:bCs/>
        </w:rPr>
        <w:t xml:space="preserve">Gardner, B. T., &amp; Gardner, R. A. </w:t>
      </w:r>
      <w:r>
        <w:rPr>
          <w:rFonts w:ascii="Helvetica" w:hAnsi="Helvetica" w:cs="Helvetica"/>
        </w:rPr>
        <w:t xml:space="preserve">(1969). Teaching sign language to a chimpanzee. </w:t>
      </w:r>
      <w:r>
        <w:rPr>
          <w:rFonts w:ascii="Helvetica" w:hAnsi="Helvetica" w:cs="Helvetica"/>
          <w:i/>
          <w:iCs/>
        </w:rPr>
        <w:t>Science, 162</w:t>
      </w:r>
      <w:r>
        <w:rPr>
          <w:rFonts w:ascii="Helvetica" w:hAnsi="Helvetica" w:cs="Helvetica"/>
        </w:rPr>
        <w:t xml:space="preserve">, 664-672. </w:t>
      </w:r>
      <w:r>
        <w:rPr>
          <w:rFonts w:ascii="Helvetica" w:hAnsi="Helvetica" w:cs="Helvetica"/>
        </w:rPr>
        <w:tab/>
      </w:r>
    </w:p>
    <w:p w14:paraId="6BCF558B" w14:textId="77777777" w:rsidR="00E34413" w:rsidRDefault="00E34413" w:rsidP="00C979FC">
      <w:pPr>
        <w:autoSpaceDE w:val="0"/>
        <w:autoSpaceDN w:val="0"/>
        <w:adjustRightInd w:val="0"/>
        <w:ind w:right="-720" w:firstLine="720"/>
        <w:rPr>
          <w:rFonts w:ascii="Helvetica" w:hAnsi="Helvetica" w:cs="Helvetica"/>
        </w:rPr>
      </w:pPr>
      <w:r w:rsidRPr="00C979FC">
        <w:rPr>
          <w:rFonts w:ascii="Helvetica" w:hAnsi="Helvetica" w:cs="Helvetica"/>
          <w:b/>
          <w:bCs/>
        </w:rPr>
        <w:t xml:space="preserve">Premack, D. </w:t>
      </w:r>
      <w:r>
        <w:rPr>
          <w:rFonts w:ascii="Helvetica" w:hAnsi="Helvetica" w:cs="Helvetica"/>
        </w:rPr>
        <w:t xml:space="preserve">(1971). Language in chimpanzees. </w:t>
      </w:r>
      <w:r>
        <w:rPr>
          <w:rFonts w:ascii="Helvetica" w:hAnsi="Helvetica" w:cs="Helvetica"/>
          <w:i/>
          <w:iCs/>
        </w:rPr>
        <w:t>Science, 172</w:t>
      </w:r>
      <w:r>
        <w:rPr>
          <w:rFonts w:ascii="Helvetica" w:hAnsi="Helvetica" w:cs="Helvetica"/>
        </w:rPr>
        <w:t xml:space="preserve">, 808-822. </w:t>
      </w:r>
      <w:r>
        <w:rPr>
          <w:rFonts w:ascii="Helvetica" w:hAnsi="Helvetica" w:cs="Helvetica"/>
        </w:rPr>
        <w:tab/>
      </w:r>
    </w:p>
    <w:p w14:paraId="573C8A19" w14:textId="63115EF3" w:rsidR="006A5089" w:rsidRPr="00C979FC" w:rsidRDefault="00E34413" w:rsidP="00C979FC">
      <w:pPr>
        <w:ind w:firstLine="720"/>
        <w:rPr>
          <w:rFonts w:ascii="Arial" w:hAnsi="Arial" w:cs="Arial"/>
        </w:rPr>
      </w:pPr>
      <w:r w:rsidRPr="00C979FC">
        <w:rPr>
          <w:rFonts w:ascii="Helvetica" w:hAnsi="Helvetica" w:cs="Helvetica"/>
          <w:b/>
          <w:bCs/>
        </w:rPr>
        <w:t>Terrace, H.</w:t>
      </w:r>
      <w:r w:rsidRPr="00C979FC">
        <w:rPr>
          <w:rFonts w:ascii="Helvetica" w:hAnsi="Helvetica" w:cs="Helvetica"/>
        </w:rPr>
        <w:t xml:space="preserve"> (2019). </w:t>
      </w:r>
      <w:r w:rsidRPr="00C979FC">
        <w:rPr>
          <w:rFonts w:ascii="Helvetica" w:hAnsi="Helvetica" w:cs="Helvetica"/>
          <w:i/>
          <w:iCs/>
        </w:rPr>
        <w:t>Why chimpanzees can’t learn language and only humans can</w:t>
      </w:r>
      <w:r w:rsidRPr="00C979FC">
        <w:rPr>
          <w:rFonts w:ascii="Helvetica" w:hAnsi="Helvetica" w:cs="Helvetica"/>
        </w:rPr>
        <w:t xml:space="preserve">. New York: Columbia University Press. (Chapter </w:t>
      </w:r>
      <w:r w:rsidR="006D2FEC" w:rsidRPr="00C979FC">
        <w:rPr>
          <w:rFonts w:ascii="Helvetica" w:hAnsi="Helvetica" w:cs="Helvetica"/>
        </w:rPr>
        <w:t>2</w:t>
      </w:r>
      <w:r w:rsidRPr="00C979FC">
        <w:rPr>
          <w:rFonts w:ascii="Helvetica" w:hAnsi="Helvetica" w:cs="Helvetica"/>
        </w:rPr>
        <w:t>)</w:t>
      </w:r>
      <w:r w:rsidR="006D2FEC" w:rsidRPr="00C979FC">
        <w:rPr>
          <w:rFonts w:ascii="Helvetica" w:hAnsi="Helvetica" w:cs="Helvetica"/>
        </w:rPr>
        <w:t>.</w:t>
      </w:r>
    </w:p>
    <w:p w14:paraId="07758413" w14:textId="77777777" w:rsidR="00E34413" w:rsidRDefault="00E34413" w:rsidP="00E34413">
      <w:pPr>
        <w:pStyle w:val="ListParagraph"/>
        <w:rPr>
          <w:rFonts w:ascii="Arial" w:hAnsi="Arial" w:cs="Arial"/>
          <w:b/>
        </w:rPr>
      </w:pPr>
    </w:p>
    <w:p w14:paraId="30A2C0AB" w14:textId="0FC34E5B" w:rsidR="006D2FEC" w:rsidRDefault="00B803B8" w:rsidP="00ED1B4F">
      <w:pPr>
        <w:pStyle w:val="ListParagraph"/>
        <w:ind w:hanging="720"/>
        <w:rPr>
          <w:rFonts w:ascii="Arial" w:hAnsi="Arial" w:cs="Arial"/>
        </w:rPr>
      </w:pPr>
      <w:r w:rsidRPr="00B803B8">
        <w:rPr>
          <w:rFonts w:ascii="Arial" w:hAnsi="Arial" w:cs="Arial"/>
          <w:b/>
        </w:rPr>
        <w:t>Pre-human</w:t>
      </w:r>
      <w:r w:rsidR="00A51A57" w:rsidRPr="00B803B8">
        <w:rPr>
          <w:rFonts w:ascii="Arial" w:hAnsi="Arial" w:cs="Arial"/>
          <w:b/>
        </w:rPr>
        <w:t xml:space="preserve"> ancestors</w:t>
      </w:r>
      <w:r w:rsidR="00ED1B4F">
        <w:rPr>
          <w:rFonts w:ascii="Arial" w:hAnsi="Arial" w:cs="Arial"/>
        </w:rPr>
        <w:t xml:space="preserve"> </w:t>
      </w:r>
      <w:r w:rsidR="00ED1B4F" w:rsidRPr="00954101">
        <w:rPr>
          <w:rFonts w:ascii="Arial" w:hAnsi="Arial" w:cs="Arial"/>
          <w:b/>
        </w:rPr>
        <w:t xml:space="preserve">– Chimpanzees </w:t>
      </w:r>
      <w:r w:rsidR="00ED1B4F" w:rsidRPr="00954101">
        <w:rPr>
          <w:rFonts w:ascii="Arial" w:hAnsi="Arial" w:cs="Arial"/>
          <w:b/>
        </w:rPr>
        <w:sym w:font="Wingdings" w:char="F0E0"/>
      </w:r>
      <w:r w:rsidR="00ED1B4F" w:rsidRPr="00954101">
        <w:rPr>
          <w:rFonts w:ascii="Arial" w:hAnsi="Arial" w:cs="Arial"/>
          <w:b/>
        </w:rPr>
        <w:t xml:space="preserve"> Australopithecus</w:t>
      </w:r>
      <w:r w:rsidR="00ED1B4F">
        <w:rPr>
          <w:rFonts w:ascii="Arial" w:hAnsi="Arial" w:cs="Arial"/>
        </w:rPr>
        <w:t xml:space="preserve">: </w:t>
      </w:r>
      <w:r w:rsidR="006B5028">
        <w:rPr>
          <w:rFonts w:ascii="Arial" w:hAnsi="Arial" w:cs="Arial"/>
        </w:rPr>
        <w:t xml:space="preserve">Chimpanzees are our closest living ancestors. </w:t>
      </w:r>
      <w:r w:rsidR="00D65C50">
        <w:rPr>
          <w:rFonts w:ascii="Arial" w:hAnsi="Arial" w:cs="Arial"/>
        </w:rPr>
        <w:t>At the start of the ape language experiments</w:t>
      </w:r>
      <w:r w:rsidR="00BD40B8">
        <w:rPr>
          <w:rFonts w:ascii="Arial" w:hAnsi="Arial" w:cs="Arial"/>
        </w:rPr>
        <w:t>, l</w:t>
      </w:r>
      <w:r w:rsidR="006B5028">
        <w:rPr>
          <w:rFonts w:ascii="Arial" w:hAnsi="Arial" w:cs="Arial"/>
        </w:rPr>
        <w:t>ittle was known about other ancestors. During the last 40 years</w:t>
      </w:r>
      <w:r w:rsidR="00BD40B8">
        <w:rPr>
          <w:rFonts w:ascii="Arial" w:hAnsi="Arial" w:cs="Arial"/>
        </w:rPr>
        <w:t>,</w:t>
      </w:r>
      <w:r w:rsidR="006B5028">
        <w:rPr>
          <w:rFonts w:ascii="Arial" w:hAnsi="Arial" w:cs="Arial"/>
        </w:rPr>
        <w:t xml:space="preserve"> many </w:t>
      </w:r>
      <w:r>
        <w:rPr>
          <w:rFonts w:ascii="Arial" w:hAnsi="Arial" w:cs="Arial"/>
        </w:rPr>
        <w:t>additional</w:t>
      </w:r>
      <w:r w:rsidR="006B5028">
        <w:rPr>
          <w:rFonts w:ascii="Arial" w:hAnsi="Arial" w:cs="Arial"/>
        </w:rPr>
        <w:t xml:space="preserve"> ancestors were discovered. Some are more plausible candidates for originating language than chimpanzees</w:t>
      </w:r>
      <w:r>
        <w:rPr>
          <w:rFonts w:ascii="Arial" w:hAnsi="Arial" w:cs="Arial"/>
        </w:rPr>
        <w:t xml:space="preserve"> because of</w:t>
      </w:r>
      <w:r w:rsidR="006B5028">
        <w:rPr>
          <w:rFonts w:ascii="Arial" w:hAnsi="Arial" w:cs="Arial"/>
        </w:rPr>
        <w:t xml:space="preserve"> the shift from </w:t>
      </w:r>
      <w:r>
        <w:rPr>
          <w:rFonts w:ascii="Arial" w:hAnsi="Arial" w:cs="Arial"/>
        </w:rPr>
        <w:t xml:space="preserve">a </w:t>
      </w:r>
      <w:r w:rsidR="006B5028">
        <w:rPr>
          <w:rFonts w:ascii="Arial" w:hAnsi="Arial" w:cs="Arial"/>
        </w:rPr>
        <w:t xml:space="preserve">quadrupedal to </w:t>
      </w:r>
      <w:r>
        <w:rPr>
          <w:rFonts w:ascii="Arial" w:hAnsi="Arial" w:cs="Arial"/>
        </w:rPr>
        <w:t xml:space="preserve">a </w:t>
      </w:r>
      <w:r w:rsidR="006B5028">
        <w:rPr>
          <w:rFonts w:ascii="Arial" w:hAnsi="Arial" w:cs="Arial"/>
        </w:rPr>
        <w:t>bipedal gait,</w:t>
      </w:r>
      <w:r>
        <w:rPr>
          <w:rFonts w:ascii="Arial" w:hAnsi="Arial" w:cs="Arial"/>
        </w:rPr>
        <w:t xml:space="preserve"> an</w:t>
      </w:r>
      <w:r w:rsidR="006B5028">
        <w:rPr>
          <w:rFonts w:ascii="Arial" w:hAnsi="Arial" w:cs="Arial"/>
        </w:rPr>
        <w:t xml:space="preserve"> increase in brain size, changes in dietary requirements and the beginning of stone tool technology.</w:t>
      </w:r>
      <w:r w:rsidR="006D2FEC">
        <w:rPr>
          <w:rFonts w:ascii="Arial" w:hAnsi="Arial" w:cs="Arial"/>
        </w:rPr>
        <w:t xml:space="preserve"> </w:t>
      </w:r>
    </w:p>
    <w:p w14:paraId="74849661" w14:textId="77777777" w:rsidR="00C979FC" w:rsidRDefault="00C979FC" w:rsidP="00C979FC">
      <w:pPr>
        <w:rPr>
          <w:rFonts w:ascii="Helvetica" w:hAnsi="Helvetica" w:cs="Helvetica"/>
          <w:b/>
          <w:bCs/>
        </w:rPr>
      </w:pPr>
    </w:p>
    <w:p w14:paraId="0BBB542F" w14:textId="6A951647" w:rsidR="006D2FEC" w:rsidRPr="001C4769" w:rsidRDefault="006D2FEC" w:rsidP="00C979FC">
      <w:pPr>
        <w:ind w:firstLine="720"/>
        <w:rPr>
          <w:rFonts w:ascii="Arial" w:hAnsi="Arial" w:cs="Arial"/>
        </w:rPr>
      </w:pPr>
      <w:r w:rsidRPr="00C979FC">
        <w:rPr>
          <w:rFonts w:ascii="Helvetica" w:hAnsi="Helvetica" w:cs="Helvetica"/>
          <w:b/>
          <w:bCs/>
        </w:rPr>
        <w:t>Terrace, H.</w:t>
      </w:r>
      <w:r w:rsidRPr="001C4769">
        <w:rPr>
          <w:rFonts w:ascii="Helvetica" w:hAnsi="Helvetica" w:cs="Helvetica"/>
        </w:rPr>
        <w:t xml:space="preserve"> (2019). </w:t>
      </w:r>
      <w:r w:rsidRPr="001C4769">
        <w:rPr>
          <w:rFonts w:ascii="Helvetica" w:hAnsi="Helvetica" w:cs="Helvetica"/>
          <w:i/>
          <w:iCs/>
        </w:rPr>
        <w:t>Why chimpanzees can’t learn language and only humans can</w:t>
      </w:r>
      <w:r w:rsidRPr="001C4769">
        <w:rPr>
          <w:rFonts w:ascii="Helvetica" w:hAnsi="Helvetica" w:cs="Helvetica"/>
        </w:rPr>
        <w:t>. New York: Columbia University Press. (Chapter 3).</w:t>
      </w:r>
    </w:p>
    <w:p w14:paraId="7DB57D15" w14:textId="26024512" w:rsidR="001C4769" w:rsidRDefault="001C4769" w:rsidP="00C979FC">
      <w:pPr>
        <w:autoSpaceDE w:val="0"/>
        <w:autoSpaceDN w:val="0"/>
        <w:adjustRightInd w:val="0"/>
        <w:ind w:right="-720" w:firstLine="720"/>
        <w:rPr>
          <w:rFonts w:ascii="Helvetica" w:hAnsi="Helvetica" w:cs="Helvetica"/>
        </w:rPr>
      </w:pPr>
      <w:r w:rsidRPr="00C979FC">
        <w:rPr>
          <w:rFonts w:ascii="Helvetica" w:hAnsi="Helvetica" w:cs="Helvetica"/>
          <w:b/>
          <w:bCs/>
        </w:rPr>
        <w:t>Wood, B.</w:t>
      </w:r>
      <w:r>
        <w:rPr>
          <w:rFonts w:ascii="Helvetica" w:hAnsi="Helvetica" w:cs="Helvetica"/>
        </w:rPr>
        <w:t xml:space="preserve"> (2005). </w:t>
      </w:r>
      <w:r>
        <w:rPr>
          <w:rFonts w:ascii="Helvetica" w:hAnsi="Helvetica" w:cs="Helvetica"/>
          <w:i/>
          <w:iCs/>
        </w:rPr>
        <w:t>Human evolution. A very short introduction</w:t>
      </w:r>
      <w:r>
        <w:rPr>
          <w:rFonts w:ascii="Helvetica" w:hAnsi="Helvetica" w:cs="Helvetica"/>
        </w:rPr>
        <w:t>. New York: Oxford University Press.</w:t>
      </w:r>
    </w:p>
    <w:p w14:paraId="57E56844" w14:textId="77777777" w:rsidR="00ED1B4F" w:rsidRDefault="00ED1B4F" w:rsidP="001C4769">
      <w:pPr>
        <w:autoSpaceDE w:val="0"/>
        <w:autoSpaceDN w:val="0"/>
        <w:adjustRightInd w:val="0"/>
        <w:ind w:left="720" w:right="-720" w:hanging="720"/>
        <w:rPr>
          <w:rFonts w:ascii="Arial" w:hAnsi="Arial" w:cs="Arial"/>
          <w:b/>
        </w:rPr>
      </w:pPr>
    </w:p>
    <w:p w14:paraId="727B6549" w14:textId="2DEBD21F" w:rsidR="00ED1B4F" w:rsidRDefault="00ED1B4F" w:rsidP="001C4769">
      <w:pPr>
        <w:autoSpaceDE w:val="0"/>
        <w:autoSpaceDN w:val="0"/>
        <w:adjustRightInd w:val="0"/>
        <w:ind w:left="720" w:right="-720" w:hanging="720"/>
        <w:rPr>
          <w:rFonts w:ascii="Arial" w:hAnsi="Arial" w:cs="Arial"/>
        </w:rPr>
      </w:pPr>
      <w:r w:rsidRPr="00954101">
        <w:rPr>
          <w:rFonts w:ascii="Arial" w:hAnsi="Arial" w:cs="Arial"/>
          <w:b/>
        </w:rPr>
        <w:t>Pre-human ancestors</w:t>
      </w:r>
      <w:r w:rsidR="00954101">
        <w:rPr>
          <w:rFonts w:ascii="Arial" w:hAnsi="Arial" w:cs="Arial"/>
          <w:b/>
        </w:rPr>
        <w:t xml:space="preserve"> (continued)</w:t>
      </w:r>
      <w:r w:rsidRPr="00954101">
        <w:rPr>
          <w:rFonts w:ascii="Arial" w:hAnsi="Arial" w:cs="Arial"/>
        </w:rPr>
        <w:t xml:space="preserve"> </w:t>
      </w:r>
      <w:r w:rsidRPr="00954101">
        <w:rPr>
          <w:rFonts w:ascii="Arial" w:hAnsi="Arial" w:cs="Arial"/>
          <w:b/>
        </w:rPr>
        <w:t>– Homo habil</w:t>
      </w:r>
      <w:r w:rsidR="00BE1232">
        <w:rPr>
          <w:rFonts w:ascii="Arial" w:hAnsi="Arial" w:cs="Arial"/>
          <w:b/>
        </w:rPr>
        <w:t>i</w:t>
      </w:r>
      <w:r w:rsidRPr="00954101">
        <w:rPr>
          <w:rFonts w:ascii="Arial" w:hAnsi="Arial" w:cs="Arial"/>
          <w:b/>
        </w:rPr>
        <w:t xml:space="preserve">s </w:t>
      </w:r>
      <w:r w:rsidRPr="00954101">
        <w:rPr>
          <w:rFonts w:ascii="Arial" w:hAnsi="Arial" w:cs="Arial"/>
          <w:b/>
        </w:rPr>
        <w:sym w:font="Wingdings" w:char="F0E0"/>
      </w:r>
      <w:r w:rsidRPr="00954101">
        <w:rPr>
          <w:rFonts w:ascii="Arial" w:hAnsi="Arial" w:cs="Arial"/>
          <w:b/>
        </w:rPr>
        <w:t xml:space="preserve"> Homo sapiens</w:t>
      </w:r>
      <w:r w:rsidRPr="00954101">
        <w:rPr>
          <w:rFonts w:ascii="Arial" w:hAnsi="Arial" w:cs="Arial"/>
        </w:rPr>
        <w:t>:</w:t>
      </w:r>
      <w:r w:rsidR="00954101">
        <w:rPr>
          <w:rFonts w:ascii="Arial" w:hAnsi="Arial" w:cs="Arial"/>
        </w:rPr>
        <w:t xml:space="preserve"> To continue this discussion, we will read selected excerpts from the following texts: </w:t>
      </w:r>
    </w:p>
    <w:p w14:paraId="35E411DF" w14:textId="49A87B57" w:rsidR="00954101" w:rsidRPr="00954101" w:rsidRDefault="00954101" w:rsidP="0009792A">
      <w:pPr>
        <w:autoSpaceDE w:val="0"/>
        <w:autoSpaceDN w:val="0"/>
        <w:adjustRightInd w:val="0"/>
        <w:ind w:left="720" w:right="-720"/>
        <w:rPr>
          <w:rFonts w:ascii="Arial" w:hAnsi="Arial" w:cs="Arial"/>
          <w:color w:val="000000" w:themeColor="text1"/>
        </w:rPr>
      </w:pPr>
      <w:r w:rsidRPr="0009792A">
        <w:rPr>
          <w:rFonts w:ascii="Arial" w:hAnsi="Arial" w:cs="Arial"/>
          <w:b/>
          <w:bCs/>
          <w:color w:val="000000" w:themeColor="text1"/>
        </w:rPr>
        <w:t>Dawkins, R.</w:t>
      </w:r>
      <w:r w:rsidRPr="00954101">
        <w:rPr>
          <w:rFonts w:ascii="Arial" w:hAnsi="Arial" w:cs="Arial"/>
          <w:color w:val="000000" w:themeColor="text1"/>
        </w:rPr>
        <w:t xml:space="preserve"> (2004). The ancestor’s tale. New York: Houghton Mifflin. </w:t>
      </w:r>
    </w:p>
    <w:p w14:paraId="271AB945" w14:textId="1FBC8CB2" w:rsidR="00954101" w:rsidRPr="0009792A" w:rsidRDefault="00954101" w:rsidP="0009792A">
      <w:pPr>
        <w:shd w:val="clear" w:color="auto" w:fill="FFFFFF"/>
        <w:ind w:firstLine="720"/>
        <w:rPr>
          <w:rFonts w:ascii="Helvetica" w:eastAsia="Times New Roman" w:hAnsi="Helvetica" w:cs="ArialMT"/>
          <w:i/>
          <w:iCs/>
          <w:color w:val="000000" w:themeColor="text1"/>
        </w:rPr>
      </w:pPr>
      <w:r w:rsidRPr="0009792A">
        <w:rPr>
          <w:rFonts w:ascii="Helvetica" w:eastAsia="Times New Roman" w:hAnsi="Helvetica" w:cs="ArialMT"/>
          <w:b/>
          <w:bCs/>
          <w:color w:val="000000" w:themeColor="text1"/>
        </w:rPr>
        <w:t>Klein, R.</w:t>
      </w:r>
      <w:r w:rsidRPr="00954101">
        <w:rPr>
          <w:rFonts w:ascii="Helvetica" w:eastAsia="Times New Roman" w:hAnsi="Helvetica" w:cs="ArialMT"/>
          <w:color w:val="000000" w:themeColor="text1"/>
        </w:rPr>
        <w:t xml:space="preserve"> (1989). </w:t>
      </w:r>
      <w:r w:rsidRPr="00954101">
        <w:rPr>
          <w:rFonts w:ascii="Helvetica" w:eastAsia="Times New Roman" w:hAnsi="Helvetica" w:cs="ArialMT"/>
          <w:i/>
          <w:iCs/>
          <w:color w:val="000000" w:themeColor="text1"/>
        </w:rPr>
        <w:t>The human career:  Human biological and cultural origins</w:t>
      </w:r>
      <w:r w:rsidRPr="00954101">
        <w:rPr>
          <w:rFonts w:ascii="Helvetica" w:eastAsia="Times New Roman" w:hAnsi="Helvetica" w:cs="ArialMT"/>
          <w:color w:val="000000" w:themeColor="text1"/>
        </w:rPr>
        <w:t>. Chicago: University of Chicago Press.</w:t>
      </w:r>
    </w:p>
    <w:p w14:paraId="5591F1E3" w14:textId="4AE8BC10" w:rsidR="00954101" w:rsidRDefault="00954101" w:rsidP="0009792A">
      <w:pPr>
        <w:shd w:val="clear" w:color="auto" w:fill="FFFFFF"/>
        <w:ind w:firstLine="720"/>
        <w:rPr>
          <w:rFonts w:ascii="Helvetica" w:eastAsia="Times New Roman" w:hAnsi="Helvetica" w:cs="ArialMT"/>
          <w:color w:val="000000" w:themeColor="text1"/>
        </w:rPr>
      </w:pPr>
      <w:r w:rsidRPr="0009792A">
        <w:rPr>
          <w:rFonts w:ascii="Helvetica" w:eastAsia="Times New Roman" w:hAnsi="Helvetica" w:cs="ArialMT"/>
          <w:b/>
          <w:bCs/>
          <w:color w:val="000000" w:themeColor="text1"/>
        </w:rPr>
        <w:t>Lewin, R.</w:t>
      </w:r>
      <w:r w:rsidRPr="00954101">
        <w:rPr>
          <w:rFonts w:ascii="Helvetica" w:eastAsia="Times New Roman" w:hAnsi="Helvetica" w:cs="ArialMT"/>
          <w:color w:val="000000" w:themeColor="text1"/>
        </w:rPr>
        <w:t xml:space="preserve"> (2005). </w:t>
      </w:r>
      <w:r w:rsidRPr="00954101">
        <w:rPr>
          <w:rFonts w:ascii="Helvetica" w:eastAsia="Times New Roman" w:hAnsi="Helvetica" w:cs="ArialMT"/>
          <w:i/>
          <w:iCs/>
          <w:color w:val="000000" w:themeColor="text1"/>
        </w:rPr>
        <w:t>Human evolution: an illustrated introduction</w:t>
      </w:r>
      <w:r w:rsidRPr="00954101">
        <w:rPr>
          <w:rFonts w:ascii="Helvetica" w:eastAsia="Times New Roman" w:hAnsi="Helvetica" w:cs="ArialMT"/>
          <w:color w:val="000000" w:themeColor="text1"/>
        </w:rPr>
        <w:t xml:space="preserve">. Malden, </w:t>
      </w:r>
    </w:p>
    <w:p w14:paraId="61D0452B" w14:textId="21521F07" w:rsidR="00954101" w:rsidRPr="00954101" w:rsidRDefault="00954101" w:rsidP="0009792A">
      <w:pPr>
        <w:shd w:val="clear" w:color="auto" w:fill="FFFFFF"/>
        <w:rPr>
          <w:rFonts w:ascii="ArialMT" w:eastAsia="Times New Roman" w:hAnsi="ArialMT" w:cs="ArialMT"/>
          <w:color w:val="000000" w:themeColor="text1"/>
        </w:rPr>
      </w:pPr>
      <w:r w:rsidRPr="00954101">
        <w:rPr>
          <w:rFonts w:ascii="Helvetica" w:eastAsia="Times New Roman" w:hAnsi="Helvetica" w:cs="ArialMT"/>
          <w:color w:val="000000" w:themeColor="text1"/>
        </w:rPr>
        <w:t>MA: Blackwell.</w:t>
      </w:r>
    </w:p>
    <w:p w14:paraId="58A95641" w14:textId="5CF28A99" w:rsidR="00E34413" w:rsidRPr="00954101" w:rsidRDefault="00E34413" w:rsidP="00954101">
      <w:pPr>
        <w:autoSpaceDE w:val="0"/>
        <w:autoSpaceDN w:val="0"/>
        <w:adjustRightInd w:val="0"/>
        <w:ind w:right="-720"/>
        <w:rPr>
          <w:rFonts w:ascii="Helvetica" w:hAnsi="Helvetica" w:cs="Helvetica"/>
          <w:color w:val="000000" w:themeColor="text1"/>
        </w:rPr>
      </w:pPr>
    </w:p>
    <w:p w14:paraId="24B700E5" w14:textId="77777777" w:rsidR="00331FC7" w:rsidRDefault="001F7750" w:rsidP="00331FC7">
      <w:pPr>
        <w:autoSpaceDE w:val="0"/>
        <w:autoSpaceDN w:val="0"/>
        <w:adjustRightInd w:val="0"/>
        <w:ind w:left="720" w:right="-720" w:hanging="720"/>
        <w:rPr>
          <w:rFonts w:ascii="Arial" w:hAnsi="Arial" w:cs="Arial"/>
        </w:rPr>
      </w:pPr>
      <w:r>
        <w:rPr>
          <w:rFonts w:ascii="Arial" w:hAnsi="Arial" w:cs="Arial"/>
          <w:b/>
        </w:rPr>
        <w:t xml:space="preserve">Cooperative breeding: </w:t>
      </w:r>
      <w:r w:rsidRPr="001F7750">
        <w:rPr>
          <w:rFonts w:ascii="Arial" w:hAnsi="Arial" w:cs="Arial"/>
        </w:rPr>
        <w:t>Most scholars of language</w:t>
      </w:r>
      <w:r>
        <w:rPr>
          <w:rFonts w:ascii="Arial" w:hAnsi="Arial" w:cs="Arial"/>
        </w:rPr>
        <w:t xml:space="preserve"> evolution recognize that the first use of language, in particular words, presupposed an unusual ability to cooperate. Psychologists and biologists have written extensively about the origin of cooperation, particularly above the level observed in apes. In this seminar, I will focus mainly on Hrdy's view that cooperative breeding was needed to achieve th</w:t>
      </w:r>
      <w:r w:rsidR="009445C9">
        <w:rPr>
          <w:rFonts w:ascii="Arial" w:hAnsi="Arial" w:cs="Arial"/>
        </w:rPr>
        <w:t>at</w:t>
      </w:r>
      <w:r>
        <w:rPr>
          <w:rFonts w:ascii="Arial" w:hAnsi="Arial" w:cs="Arial"/>
        </w:rPr>
        <w:t xml:space="preserve"> level of cooperation. With cooperative breeding, a natural mother allows kin</w:t>
      </w:r>
      <w:r w:rsidR="009445C9">
        <w:rPr>
          <w:rFonts w:ascii="Arial" w:hAnsi="Arial" w:cs="Arial"/>
        </w:rPr>
        <w:t>,</w:t>
      </w:r>
      <w:r>
        <w:rPr>
          <w:rFonts w:ascii="Arial" w:hAnsi="Arial" w:cs="Arial"/>
        </w:rPr>
        <w:t xml:space="preserve"> and other peers</w:t>
      </w:r>
      <w:r w:rsidR="009445C9">
        <w:rPr>
          <w:rFonts w:ascii="Arial" w:hAnsi="Arial" w:cs="Arial"/>
        </w:rPr>
        <w:t>,</w:t>
      </w:r>
      <w:r>
        <w:rPr>
          <w:rFonts w:ascii="Arial" w:hAnsi="Arial" w:cs="Arial"/>
        </w:rPr>
        <w:t xml:space="preserve"> to look after a newborn infant, </w:t>
      </w:r>
      <w:r w:rsidR="009445C9">
        <w:rPr>
          <w:rFonts w:ascii="Arial" w:hAnsi="Arial" w:cs="Arial"/>
        </w:rPr>
        <w:t xml:space="preserve">-a </w:t>
      </w:r>
      <w:r>
        <w:rPr>
          <w:rFonts w:ascii="Arial" w:hAnsi="Arial" w:cs="Arial"/>
        </w:rPr>
        <w:t xml:space="preserve">practice that is diametrically opposed to that observed in apes, where </w:t>
      </w:r>
      <w:r w:rsidR="009445C9">
        <w:rPr>
          <w:rFonts w:ascii="Arial" w:hAnsi="Arial" w:cs="Arial"/>
        </w:rPr>
        <w:t xml:space="preserve">a </w:t>
      </w:r>
      <w:r>
        <w:rPr>
          <w:rFonts w:ascii="Arial" w:hAnsi="Arial" w:cs="Arial"/>
        </w:rPr>
        <w:t>mother wouldn</w:t>
      </w:r>
      <w:r w:rsidR="009445C9">
        <w:rPr>
          <w:rFonts w:ascii="Arial" w:hAnsi="Arial" w:cs="Arial"/>
        </w:rPr>
        <w:t>’</w:t>
      </w:r>
      <w:r>
        <w:rPr>
          <w:rFonts w:ascii="Arial" w:hAnsi="Arial" w:cs="Arial"/>
        </w:rPr>
        <w:t>t allow anyone to attend to an infant until she is six months old. Infants reared by collective reading attempt to solicit more care from various mothers (al</w:t>
      </w:r>
      <w:r w:rsidR="009445C9">
        <w:rPr>
          <w:rFonts w:ascii="Arial" w:hAnsi="Arial" w:cs="Arial"/>
        </w:rPr>
        <w:t>l</w:t>
      </w:r>
      <w:r>
        <w:rPr>
          <w:rFonts w:ascii="Arial" w:hAnsi="Arial" w:cs="Arial"/>
        </w:rPr>
        <w:t>o</w:t>
      </w:r>
      <w:r w:rsidR="009445C9">
        <w:rPr>
          <w:rFonts w:ascii="Arial" w:hAnsi="Arial" w:cs="Arial"/>
        </w:rPr>
        <w:t>parents</w:t>
      </w:r>
      <w:r>
        <w:rPr>
          <w:rFonts w:ascii="Arial" w:hAnsi="Arial" w:cs="Arial"/>
        </w:rPr>
        <w:t>)</w:t>
      </w:r>
      <w:r w:rsidR="009445C9">
        <w:rPr>
          <w:rFonts w:ascii="Arial" w:hAnsi="Arial" w:cs="Arial"/>
        </w:rPr>
        <w:t>,</w:t>
      </w:r>
      <w:r>
        <w:rPr>
          <w:rFonts w:ascii="Arial" w:hAnsi="Arial" w:cs="Arial"/>
        </w:rPr>
        <w:t xml:space="preserve"> as compared to that obtained from a natural mother. </w:t>
      </w:r>
      <w:r w:rsidR="009445C9">
        <w:rPr>
          <w:rFonts w:ascii="Arial" w:hAnsi="Arial" w:cs="Arial"/>
        </w:rPr>
        <w:t xml:space="preserve">Hrdy </w:t>
      </w:r>
      <w:r>
        <w:rPr>
          <w:rFonts w:ascii="Arial" w:hAnsi="Arial" w:cs="Arial"/>
        </w:rPr>
        <w:t xml:space="preserve">argues that collective breeding </w:t>
      </w:r>
      <w:r w:rsidR="009445C9">
        <w:rPr>
          <w:rFonts w:ascii="Arial" w:hAnsi="Arial" w:cs="Arial"/>
        </w:rPr>
        <w:t>in</w:t>
      </w:r>
      <w:r>
        <w:rPr>
          <w:rFonts w:ascii="Arial" w:hAnsi="Arial" w:cs="Arial"/>
        </w:rPr>
        <w:t xml:space="preserve"> human ancestors in particular</w:t>
      </w:r>
      <w:r w:rsidR="009445C9">
        <w:rPr>
          <w:rFonts w:ascii="Arial" w:hAnsi="Arial" w:cs="Arial"/>
        </w:rPr>
        <w:t>,</w:t>
      </w:r>
      <w:r>
        <w:rPr>
          <w:rFonts w:ascii="Arial" w:hAnsi="Arial" w:cs="Arial"/>
        </w:rPr>
        <w:t xml:space="preserve"> in </w:t>
      </w:r>
      <w:r w:rsidRPr="009445C9">
        <w:rPr>
          <w:rFonts w:ascii="Arial" w:hAnsi="Arial" w:cs="Arial"/>
          <w:i/>
        </w:rPr>
        <w:t>Homo erectus</w:t>
      </w:r>
      <w:r w:rsidR="009445C9">
        <w:rPr>
          <w:rFonts w:ascii="Arial" w:hAnsi="Arial" w:cs="Arial"/>
        </w:rPr>
        <w:t>.</w:t>
      </w:r>
      <w:r>
        <w:rPr>
          <w:rFonts w:ascii="Arial" w:hAnsi="Arial" w:cs="Arial"/>
        </w:rPr>
        <w:t xml:space="preserve"> was crucial in their learning to share food (a necessary condition for the caloric requirements of their large brains) and, ultimately, and </w:t>
      </w:r>
      <w:r w:rsidR="009445C9">
        <w:rPr>
          <w:rFonts w:ascii="Arial" w:hAnsi="Arial" w:cs="Arial"/>
        </w:rPr>
        <w:t xml:space="preserve">in </w:t>
      </w:r>
      <w:r>
        <w:rPr>
          <w:rFonts w:ascii="Arial" w:hAnsi="Arial" w:cs="Arial"/>
        </w:rPr>
        <w:t>naming food</w:t>
      </w:r>
      <w:r w:rsidR="009445C9">
        <w:rPr>
          <w:rFonts w:ascii="Arial" w:hAnsi="Arial" w:cs="Arial"/>
        </w:rPr>
        <w:t xml:space="preserve"> sources that had to be cooperatively scavenged.</w:t>
      </w:r>
      <w:r w:rsidR="00331FC7">
        <w:rPr>
          <w:rFonts w:ascii="Arial" w:hAnsi="Arial" w:cs="Arial"/>
        </w:rPr>
        <w:t xml:space="preserve"> </w:t>
      </w:r>
    </w:p>
    <w:p w14:paraId="4CE27D1B" w14:textId="77777777" w:rsidR="0009792A" w:rsidRDefault="0009792A" w:rsidP="0009792A">
      <w:pPr>
        <w:autoSpaceDE w:val="0"/>
        <w:autoSpaceDN w:val="0"/>
        <w:adjustRightInd w:val="0"/>
        <w:ind w:right="-720"/>
        <w:rPr>
          <w:rFonts w:ascii="Helvetica" w:hAnsi="Helvetica" w:cs="Helvetica"/>
          <w:b/>
          <w:bCs/>
        </w:rPr>
      </w:pPr>
    </w:p>
    <w:p w14:paraId="1F5C1210" w14:textId="7FC53DD8" w:rsidR="00331FC7" w:rsidRDefault="00331FC7" w:rsidP="0009792A">
      <w:pPr>
        <w:autoSpaceDE w:val="0"/>
        <w:autoSpaceDN w:val="0"/>
        <w:adjustRightInd w:val="0"/>
        <w:ind w:right="-720" w:firstLine="720"/>
        <w:rPr>
          <w:rFonts w:ascii="Helvetica" w:hAnsi="Helvetica" w:cs="Helvetica"/>
        </w:rPr>
      </w:pPr>
      <w:r w:rsidRPr="0009792A">
        <w:rPr>
          <w:rFonts w:ascii="Helvetica" w:hAnsi="Helvetica" w:cs="Helvetica"/>
          <w:b/>
          <w:bCs/>
        </w:rPr>
        <w:t>Burkart, J. M., Hrdy, S. B., Van Schaik, C. P.</w:t>
      </w:r>
      <w:r>
        <w:rPr>
          <w:rFonts w:ascii="Helvetica" w:hAnsi="Helvetica" w:cs="Helvetica"/>
        </w:rPr>
        <w:t xml:space="preserve"> (2009). Cooperative Breeding and Human Cognitive Evolution. </w:t>
      </w:r>
      <w:r>
        <w:rPr>
          <w:rFonts w:ascii="Helvetica" w:hAnsi="Helvetica" w:cs="Helvetica"/>
          <w:i/>
          <w:iCs/>
        </w:rPr>
        <w:t>Evolutionary Anthropology, 18</w:t>
      </w:r>
      <w:r>
        <w:rPr>
          <w:rFonts w:ascii="Helvetica" w:hAnsi="Helvetica" w:cs="Helvetica"/>
        </w:rPr>
        <w:t xml:space="preserve">, 175-186. </w:t>
      </w:r>
    </w:p>
    <w:p w14:paraId="3679018D" w14:textId="3A73C981" w:rsidR="00331FC7" w:rsidRDefault="00331FC7" w:rsidP="0009792A">
      <w:pPr>
        <w:autoSpaceDE w:val="0"/>
        <w:autoSpaceDN w:val="0"/>
        <w:adjustRightInd w:val="0"/>
        <w:ind w:right="-720" w:firstLine="720"/>
        <w:rPr>
          <w:rFonts w:ascii="Helvetica" w:hAnsi="Helvetica" w:cs="Helvetica"/>
        </w:rPr>
      </w:pPr>
      <w:r w:rsidRPr="0009792A">
        <w:rPr>
          <w:rFonts w:ascii="Helvetica" w:hAnsi="Helvetica" w:cs="Helvetica"/>
          <w:b/>
          <w:bCs/>
        </w:rPr>
        <w:t>Hrdy, S.</w:t>
      </w:r>
      <w:r>
        <w:rPr>
          <w:rFonts w:ascii="Helvetica" w:hAnsi="Helvetica" w:cs="Helvetica"/>
        </w:rPr>
        <w:t xml:space="preserve"> (2009, October 10). How humans became such other-regarding apes.   </w:t>
      </w:r>
      <w:proofErr w:type="spellStart"/>
      <w:r>
        <w:rPr>
          <w:rFonts w:ascii="Helvetica" w:hAnsi="Helvetica" w:cs="Helvetica"/>
        </w:rPr>
        <w:t>Retrieed</w:t>
      </w:r>
      <w:proofErr w:type="spellEnd"/>
      <w:r>
        <w:rPr>
          <w:rFonts w:ascii="Helvetica" w:hAnsi="Helvetica" w:cs="Helvetica"/>
        </w:rPr>
        <w:t xml:space="preserve"> from </w:t>
      </w:r>
      <w:hyperlink r:id="rId8" w:history="1">
        <w:r w:rsidRPr="001B094D">
          <w:rPr>
            <w:rStyle w:val="Hyperlink"/>
            <w:rFonts w:ascii="Helvetica" w:hAnsi="Helvetica" w:cs="Helvetica"/>
          </w:rPr>
          <w:t>http://onthehuman.org/2009/08/how-humans-became-such-other-</w:t>
        </w:r>
      </w:hyperlink>
      <w:proofErr w:type="gramStart"/>
      <w:r>
        <w:rPr>
          <w:rFonts w:ascii="Helvetica" w:hAnsi="Helvetica" w:cs="Helvetica"/>
        </w:rPr>
        <w:t>regarding-apes</w:t>
      </w:r>
      <w:proofErr w:type="gramEnd"/>
      <w:r w:rsidR="0009792A">
        <w:rPr>
          <w:rFonts w:ascii="Helvetica" w:hAnsi="Helvetica" w:cs="Helvetica"/>
        </w:rPr>
        <w:t>.</w:t>
      </w:r>
    </w:p>
    <w:p w14:paraId="5BC9EB16" w14:textId="03193990" w:rsidR="00331FC7" w:rsidRDefault="00331FC7" w:rsidP="0009792A">
      <w:pPr>
        <w:autoSpaceDE w:val="0"/>
        <w:autoSpaceDN w:val="0"/>
        <w:adjustRightInd w:val="0"/>
        <w:ind w:right="-720" w:firstLine="720"/>
        <w:rPr>
          <w:rFonts w:ascii="Helvetica" w:hAnsi="Helvetica" w:cs="Helvetica"/>
        </w:rPr>
      </w:pPr>
      <w:r w:rsidRPr="0009792A">
        <w:rPr>
          <w:rFonts w:ascii="Helvetica" w:hAnsi="Helvetica" w:cs="Helvetica"/>
          <w:b/>
          <w:bCs/>
        </w:rPr>
        <w:t>Hrdy, S. B.</w:t>
      </w:r>
      <w:r>
        <w:rPr>
          <w:rFonts w:ascii="Helvetica" w:hAnsi="Helvetica" w:cs="Helvetica"/>
        </w:rPr>
        <w:t xml:space="preserve"> (1999). </w:t>
      </w:r>
      <w:r>
        <w:rPr>
          <w:rFonts w:ascii="Helvetica" w:hAnsi="Helvetica" w:cs="Helvetica"/>
          <w:i/>
          <w:iCs/>
        </w:rPr>
        <w:t>Mother nature: A history of mothers, infants, and natural selection</w:t>
      </w:r>
      <w:r>
        <w:rPr>
          <w:rFonts w:ascii="Helvetica" w:hAnsi="Helvetica" w:cs="Helvetica"/>
        </w:rPr>
        <w:t>. New York: Pantheon Books.</w:t>
      </w:r>
    </w:p>
    <w:p w14:paraId="507F1ACE" w14:textId="71E1EB9F" w:rsidR="00331FC7" w:rsidRDefault="00331FC7" w:rsidP="0009792A">
      <w:pPr>
        <w:autoSpaceDE w:val="0"/>
        <w:autoSpaceDN w:val="0"/>
        <w:adjustRightInd w:val="0"/>
        <w:ind w:right="-720" w:firstLine="720"/>
        <w:rPr>
          <w:rFonts w:ascii="Helvetica" w:hAnsi="Helvetica" w:cs="Helvetica"/>
        </w:rPr>
      </w:pPr>
      <w:r w:rsidRPr="0009792A">
        <w:rPr>
          <w:rFonts w:ascii="Helvetica" w:hAnsi="Helvetica" w:cs="Helvetica"/>
          <w:b/>
          <w:bCs/>
        </w:rPr>
        <w:lastRenderedPageBreak/>
        <w:t>Hrdy, S. B.</w:t>
      </w:r>
      <w:r>
        <w:rPr>
          <w:rFonts w:ascii="Helvetica" w:hAnsi="Helvetica" w:cs="Helvetica"/>
        </w:rPr>
        <w:t xml:space="preserve"> (2005). Cooperative Breeders with an Ace in the Hole. In E. </w:t>
      </w:r>
      <w:proofErr w:type="spellStart"/>
      <w:r>
        <w:rPr>
          <w:rFonts w:ascii="Helvetica" w:hAnsi="Helvetica" w:cs="Helvetica"/>
        </w:rPr>
        <w:t>Voland</w:t>
      </w:r>
      <w:proofErr w:type="spellEnd"/>
      <w:r>
        <w:rPr>
          <w:rFonts w:ascii="Helvetica" w:hAnsi="Helvetica" w:cs="Helvetica"/>
        </w:rPr>
        <w:t xml:space="preserve">, </w:t>
      </w:r>
      <w:proofErr w:type="spellStart"/>
      <w:r>
        <w:rPr>
          <w:rFonts w:ascii="Helvetica" w:hAnsi="Helvetica" w:cs="Helvetica"/>
        </w:rPr>
        <w:t>Chasiotis</w:t>
      </w:r>
      <w:proofErr w:type="spellEnd"/>
      <w:r>
        <w:rPr>
          <w:rFonts w:ascii="Helvetica" w:hAnsi="Helvetica" w:cs="Helvetica"/>
        </w:rPr>
        <w:t xml:space="preserve">, A., </w:t>
      </w:r>
      <w:proofErr w:type="spellStart"/>
      <w:r>
        <w:rPr>
          <w:rFonts w:ascii="Helvetica" w:hAnsi="Helvetica" w:cs="Helvetica"/>
        </w:rPr>
        <w:t>Schiefenhovel</w:t>
      </w:r>
      <w:proofErr w:type="spellEnd"/>
      <w:r>
        <w:rPr>
          <w:rFonts w:ascii="Helvetica" w:hAnsi="Helvetica" w:cs="Helvetica"/>
        </w:rPr>
        <w:t xml:space="preserve">, W. (Ed.), </w:t>
      </w:r>
      <w:r>
        <w:rPr>
          <w:rFonts w:ascii="Helvetica" w:hAnsi="Helvetica" w:cs="Helvetica"/>
          <w:i/>
          <w:iCs/>
        </w:rPr>
        <w:t>Grandmotherhood: The Evolutionary Significance of the Second Half of Female Life</w:t>
      </w:r>
      <w:r>
        <w:rPr>
          <w:rFonts w:ascii="Helvetica" w:hAnsi="Helvetica" w:cs="Helvetica"/>
        </w:rPr>
        <w:t xml:space="preserve"> (pp. 295-311): Rutgers University Press.</w:t>
      </w:r>
    </w:p>
    <w:p w14:paraId="7FE1EEBC" w14:textId="6B6F13EB" w:rsidR="001F7750" w:rsidRPr="001F7750" w:rsidRDefault="001F7750" w:rsidP="001F7750">
      <w:pPr>
        <w:autoSpaceDE w:val="0"/>
        <w:autoSpaceDN w:val="0"/>
        <w:adjustRightInd w:val="0"/>
        <w:ind w:left="720" w:right="-720" w:hanging="630"/>
        <w:rPr>
          <w:rFonts w:ascii="Arial" w:hAnsi="Arial" w:cs="Arial"/>
        </w:rPr>
      </w:pPr>
    </w:p>
    <w:p w14:paraId="27617F3D" w14:textId="69790A04" w:rsidR="00E34413" w:rsidRDefault="00494AC6" w:rsidP="001F7750">
      <w:pPr>
        <w:autoSpaceDE w:val="0"/>
        <w:autoSpaceDN w:val="0"/>
        <w:adjustRightInd w:val="0"/>
        <w:ind w:left="720" w:right="-720" w:hanging="630"/>
        <w:rPr>
          <w:rFonts w:ascii="Arial" w:hAnsi="Arial" w:cs="Arial"/>
        </w:rPr>
      </w:pPr>
      <w:r w:rsidRPr="00B803B8">
        <w:rPr>
          <w:rFonts w:ascii="Arial" w:hAnsi="Arial" w:cs="Arial"/>
          <w:b/>
        </w:rPr>
        <w:t>Intersubjectivity</w:t>
      </w:r>
      <w:r w:rsidR="008B47D0" w:rsidRPr="00B803B8">
        <w:rPr>
          <w:rFonts w:ascii="Arial" w:hAnsi="Arial" w:cs="Arial"/>
          <w:b/>
        </w:rPr>
        <w:t>:</w:t>
      </w:r>
      <w:r w:rsidR="008B47D0">
        <w:rPr>
          <w:rFonts w:ascii="Arial" w:hAnsi="Arial" w:cs="Arial"/>
        </w:rPr>
        <w:t xml:space="preserve"> Because of a reduction in the size of the pelvis, the volume of the brains of human infants at birth is reduced relative to that of other ancestors. As a result</w:t>
      </w:r>
      <w:r w:rsidR="00EC53C1">
        <w:rPr>
          <w:rFonts w:ascii="Arial" w:hAnsi="Arial" w:cs="Arial"/>
        </w:rPr>
        <w:t xml:space="preserve"> of their limited mobilit</w:t>
      </w:r>
      <w:r w:rsidR="00BD40B8">
        <w:rPr>
          <w:rFonts w:ascii="Arial" w:hAnsi="Arial" w:cs="Arial"/>
        </w:rPr>
        <w:t>y</w:t>
      </w:r>
      <w:r w:rsidR="008B47D0">
        <w:rPr>
          <w:rFonts w:ascii="Arial" w:hAnsi="Arial" w:cs="Arial"/>
        </w:rPr>
        <w:t xml:space="preserve">, human infants have to be cradled until they are six months old. That arrangement allows infants and mothers to gaze into each other's eyes more so than in other primates. That is the basis of an intense exchange of affect between an infant and her mother, starting at birth. As shown by recent research by developmental psychologists, this </w:t>
      </w:r>
      <w:r w:rsidR="00BD40B8" w:rsidRPr="00BD40B8">
        <w:rPr>
          <w:rFonts w:ascii="Arial" w:hAnsi="Arial" w:cs="Arial"/>
          <w:i/>
        </w:rPr>
        <w:t>dyadic</w:t>
      </w:r>
      <w:r w:rsidR="00BD40B8">
        <w:rPr>
          <w:rFonts w:ascii="Arial" w:hAnsi="Arial" w:cs="Arial"/>
        </w:rPr>
        <w:t xml:space="preserve"> </w:t>
      </w:r>
      <w:r w:rsidR="008B47D0">
        <w:rPr>
          <w:rFonts w:ascii="Arial" w:hAnsi="Arial" w:cs="Arial"/>
        </w:rPr>
        <w:t>relation, called intersubjectivity, gives rise to many rhythmic exchanges of sound and bodily movement</w:t>
      </w:r>
      <w:r w:rsidR="00BD40B8">
        <w:rPr>
          <w:rFonts w:ascii="Arial" w:hAnsi="Arial" w:cs="Arial"/>
        </w:rPr>
        <w:t xml:space="preserve"> between mother and infant.</w:t>
      </w:r>
      <w:r w:rsidR="00E34413">
        <w:rPr>
          <w:rFonts w:ascii="Arial" w:hAnsi="Arial" w:cs="Arial"/>
        </w:rPr>
        <w:t xml:space="preserve"> </w:t>
      </w:r>
    </w:p>
    <w:p w14:paraId="4F80605A" w14:textId="77777777" w:rsidR="0009792A" w:rsidRDefault="0009792A" w:rsidP="0009792A">
      <w:pPr>
        <w:autoSpaceDE w:val="0"/>
        <w:autoSpaceDN w:val="0"/>
        <w:adjustRightInd w:val="0"/>
        <w:ind w:right="-720"/>
        <w:rPr>
          <w:rFonts w:ascii="Helvetica" w:hAnsi="Helvetica" w:cs="Helvetica"/>
          <w:b/>
          <w:bCs/>
        </w:rPr>
      </w:pPr>
    </w:p>
    <w:p w14:paraId="720B5B96" w14:textId="297D85BD" w:rsidR="00E34413" w:rsidRDefault="00E34413" w:rsidP="0009792A">
      <w:pPr>
        <w:autoSpaceDE w:val="0"/>
        <w:autoSpaceDN w:val="0"/>
        <w:adjustRightInd w:val="0"/>
        <w:ind w:right="-720" w:firstLine="720"/>
        <w:rPr>
          <w:rFonts w:ascii="Helvetica" w:hAnsi="Helvetica" w:cs="Helvetica"/>
        </w:rPr>
      </w:pPr>
      <w:r w:rsidRPr="0009792A">
        <w:rPr>
          <w:rFonts w:ascii="Helvetica" w:hAnsi="Helvetica" w:cs="Helvetica"/>
          <w:b/>
          <w:bCs/>
        </w:rPr>
        <w:t>Terrace, H.</w:t>
      </w:r>
      <w:r>
        <w:rPr>
          <w:rFonts w:ascii="Helvetica" w:hAnsi="Helvetica" w:cs="Helvetica"/>
        </w:rPr>
        <w:t xml:space="preserve"> (2019). </w:t>
      </w:r>
      <w:r>
        <w:rPr>
          <w:rFonts w:ascii="Helvetica" w:hAnsi="Helvetica" w:cs="Helvetica"/>
          <w:i/>
          <w:iCs/>
        </w:rPr>
        <w:t>Why chimpanzees can’t learn language and only humans can</w:t>
      </w:r>
      <w:r>
        <w:rPr>
          <w:rFonts w:ascii="Helvetica" w:hAnsi="Helvetica" w:cs="Helvetica"/>
        </w:rPr>
        <w:t>. New York: Columbia University Press. (Chapter 4, first part)</w:t>
      </w:r>
    </w:p>
    <w:p w14:paraId="4A107D32" w14:textId="084BA831" w:rsidR="001136E3" w:rsidRDefault="001136E3" w:rsidP="00E34413">
      <w:pPr>
        <w:pStyle w:val="ListParagraph"/>
        <w:rPr>
          <w:rFonts w:ascii="Arial" w:hAnsi="Arial" w:cs="Arial"/>
        </w:rPr>
      </w:pPr>
    </w:p>
    <w:p w14:paraId="31F69674" w14:textId="62F1557D" w:rsidR="00954101" w:rsidRDefault="00ED1B4F" w:rsidP="0009792A">
      <w:pPr>
        <w:autoSpaceDE w:val="0"/>
        <w:autoSpaceDN w:val="0"/>
        <w:adjustRightInd w:val="0"/>
        <w:ind w:left="720" w:right="-720" w:hanging="720"/>
        <w:rPr>
          <w:rFonts w:ascii="Arial" w:hAnsi="Arial" w:cs="Arial"/>
        </w:rPr>
      </w:pPr>
      <w:r w:rsidRPr="00954101">
        <w:rPr>
          <w:rFonts w:ascii="Arial" w:hAnsi="Arial" w:cs="Arial"/>
          <w:b/>
        </w:rPr>
        <w:t>Joint attention</w:t>
      </w:r>
      <w:r w:rsidRPr="00954101">
        <w:rPr>
          <w:rFonts w:ascii="Arial" w:hAnsi="Arial" w:cs="Arial"/>
        </w:rPr>
        <w:t xml:space="preserve">: </w:t>
      </w:r>
      <w:r w:rsidR="00954101" w:rsidRPr="00954101">
        <w:rPr>
          <w:rFonts w:ascii="Arial" w:hAnsi="Arial" w:cs="Arial"/>
        </w:rPr>
        <w:t>Once an</w:t>
      </w:r>
      <w:r w:rsidR="00954101">
        <w:rPr>
          <w:rFonts w:ascii="Arial" w:hAnsi="Arial" w:cs="Arial"/>
        </w:rPr>
        <w:t xml:space="preserve"> infant begins to crawl, she </w:t>
      </w:r>
      <w:proofErr w:type="gramStart"/>
      <w:r w:rsidR="00954101">
        <w:rPr>
          <w:rFonts w:ascii="Arial" w:hAnsi="Arial" w:cs="Arial"/>
        </w:rPr>
        <w:t>comes in contact with</w:t>
      </w:r>
      <w:proofErr w:type="gramEnd"/>
      <w:r w:rsidR="00954101">
        <w:rPr>
          <w:rFonts w:ascii="Arial" w:hAnsi="Arial" w:cs="Arial"/>
        </w:rPr>
        <w:t xml:space="preserve"> many objects in her</w:t>
      </w:r>
      <w:r w:rsidR="0009792A">
        <w:rPr>
          <w:rFonts w:ascii="Arial" w:hAnsi="Arial" w:cs="Arial"/>
        </w:rPr>
        <w:t xml:space="preserve"> </w:t>
      </w:r>
      <w:r w:rsidR="00954101">
        <w:rPr>
          <w:rFonts w:ascii="Arial" w:hAnsi="Arial" w:cs="Arial"/>
        </w:rPr>
        <w:t xml:space="preserve">environment and often picks them up or points to them to draw the attention of a parent. The </w:t>
      </w:r>
      <w:r w:rsidR="00954101" w:rsidRPr="00BD40B8">
        <w:rPr>
          <w:rFonts w:ascii="Arial" w:hAnsi="Arial" w:cs="Arial"/>
          <w:i/>
        </w:rPr>
        <w:t xml:space="preserve">triadic </w:t>
      </w:r>
      <w:r w:rsidR="00954101">
        <w:rPr>
          <w:rFonts w:ascii="Arial" w:hAnsi="Arial" w:cs="Arial"/>
        </w:rPr>
        <w:t xml:space="preserve">relation between an infant, a parent and an object, gives rise to a cognitive interaction between the infant and her parent which adds to previously established non-verbal interactions established during intersubjectivity. Once an infant and a parent can share attention to an object, it is relatively easy to attach a name to that object. In hindsight, the reason why chimpanzees could not learn to name objects is their lack of a history of intersubjectivity and joint attention. </w:t>
      </w:r>
    </w:p>
    <w:p w14:paraId="2A417F8B" w14:textId="77777777" w:rsidR="0009792A" w:rsidRDefault="0009792A" w:rsidP="0009792A">
      <w:pPr>
        <w:autoSpaceDE w:val="0"/>
        <w:autoSpaceDN w:val="0"/>
        <w:adjustRightInd w:val="0"/>
        <w:ind w:right="-720"/>
        <w:rPr>
          <w:rFonts w:ascii="Helvetica" w:hAnsi="Helvetica" w:cs="Helvetica"/>
          <w:b/>
          <w:bCs/>
        </w:rPr>
      </w:pPr>
    </w:p>
    <w:p w14:paraId="5BF6A932" w14:textId="5C906362" w:rsidR="00954101" w:rsidRPr="00191454" w:rsidRDefault="00954101" w:rsidP="0009792A">
      <w:pPr>
        <w:autoSpaceDE w:val="0"/>
        <w:autoSpaceDN w:val="0"/>
        <w:adjustRightInd w:val="0"/>
        <w:ind w:right="-720" w:firstLine="720"/>
        <w:rPr>
          <w:rFonts w:ascii="Helvetica" w:hAnsi="Helvetica" w:cs="Helvetica"/>
        </w:rPr>
      </w:pPr>
      <w:r w:rsidRPr="0009792A">
        <w:rPr>
          <w:rFonts w:ascii="Helvetica" w:hAnsi="Helvetica" w:cs="Helvetica"/>
          <w:b/>
          <w:bCs/>
        </w:rPr>
        <w:t>Bruner, J. S</w:t>
      </w:r>
      <w:r>
        <w:rPr>
          <w:rFonts w:ascii="Helvetica" w:hAnsi="Helvetica" w:cs="Helvetica"/>
        </w:rPr>
        <w:t xml:space="preserve">. (1983). </w:t>
      </w:r>
      <w:r>
        <w:rPr>
          <w:rFonts w:ascii="Helvetica" w:hAnsi="Helvetica" w:cs="Helvetica"/>
          <w:i/>
          <w:iCs/>
        </w:rPr>
        <w:t>Child’s Talk: learning to use language</w:t>
      </w:r>
      <w:r>
        <w:rPr>
          <w:rFonts w:ascii="Helvetica" w:hAnsi="Helvetica" w:cs="Helvetica"/>
        </w:rPr>
        <w:t>. New York, NY: W.W. Norton.</w:t>
      </w:r>
    </w:p>
    <w:p w14:paraId="20C5C0D4" w14:textId="77777777" w:rsidR="00954101" w:rsidRDefault="00954101" w:rsidP="0009792A">
      <w:pPr>
        <w:autoSpaceDE w:val="0"/>
        <w:autoSpaceDN w:val="0"/>
        <w:adjustRightInd w:val="0"/>
        <w:ind w:right="-720" w:firstLine="720"/>
        <w:rPr>
          <w:rFonts w:ascii="Helvetica" w:hAnsi="Helvetica" w:cs="Helvetica"/>
        </w:rPr>
      </w:pPr>
      <w:r w:rsidRPr="0009792A">
        <w:rPr>
          <w:rFonts w:ascii="Helvetica" w:hAnsi="Helvetica" w:cs="Helvetica"/>
          <w:b/>
          <w:bCs/>
        </w:rPr>
        <w:t>Terrace, H.</w:t>
      </w:r>
      <w:r>
        <w:rPr>
          <w:rFonts w:ascii="Helvetica" w:hAnsi="Helvetica" w:cs="Helvetica"/>
        </w:rPr>
        <w:t xml:space="preserve"> (2019). </w:t>
      </w:r>
      <w:r>
        <w:rPr>
          <w:rFonts w:ascii="Helvetica" w:hAnsi="Helvetica" w:cs="Helvetica"/>
          <w:i/>
          <w:iCs/>
        </w:rPr>
        <w:t>Why chimpanzees can’t learn language and only humans can</w:t>
      </w:r>
      <w:r>
        <w:rPr>
          <w:rFonts w:ascii="Helvetica" w:hAnsi="Helvetica" w:cs="Helvetica"/>
        </w:rPr>
        <w:t>. New York: Columbia University Press (Chapter 4, second part).</w:t>
      </w:r>
    </w:p>
    <w:p w14:paraId="58EDA0ED" w14:textId="77777777" w:rsidR="00ED1B4F" w:rsidRDefault="00ED1B4F" w:rsidP="00954101">
      <w:pPr>
        <w:autoSpaceDE w:val="0"/>
        <w:autoSpaceDN w:val="0"/>
        <w:adjustRightInd w:val="0"/>
        <w:ind w:right="-720"/>
        <w:rPr>
          <w:rFonts w:ascii="Arial" w:hAnsi="Arial" w:cs="Arial"/>
          <w:b/>
        </w:rPr>
      </w:pPr>
    </w:p>
    <w:p w14:paraId="13B181D2" w14:textId="77777777" w:rsidR="004C5A9A" w:rsidRDefault="004C5A9A" w:rsidP="004C5A9A">
      <w:pPr>
        <w:autoSpaceDE w:val="0"/>
        <w:autoSpaceDN w:val="0"/>
        <w:adjustRightInd w:val="0"/>
        <w:ind w:left="720" w:right="-720" w:hanging="720"/>
        <w:rPr>
          <w:rFonts w:ascii="Helvetica" w:hAnsi="Helvetica" w:cs="Helvetica"/>
        </w:rPr>
      </w:pPr>
      <w:r>
        <w:rPr>
          <w:rFonts w:ascii="Arial" w:hAnsi="Arial" w:cs="Arial"/>
          <w:b/>
        </w:rPr>
        <w:t>Phylogenetic and Ontogenetic Origins of Words</w:t>
      </w:r>
      <w:r w:rsidRPr="00BD40B8">
        <w:rPr>
          <w:rFonts w:ascii="Arial" w:hAnsi="Arial" w:cs="Arial"/>
          <w:b/>
        </w:rPr>
        <w:t>:</w:t>
      </w:r>
      <w:r>
        <w:rPr>
          <w:rFonts w:ascii="Arial" w:hAnsi="Arial" w:cs="Arial"/>
          <w:b/>
        </w:rPr>
        <w:t xml:space="preserve"> </w:t>
      </w:r>
      <w:r w:rsidRPr="00BD40B8">
        <w:rPr>
          <w:rFonts w:ascii="Arial" w:hAnsi="Arial" w:cs="Arial"/>
        </w:rPr>
        <w:t>Bickerton</w:t>
      </w:r>
      <w:r>
        <w:rPr>
          <w:rFonts w:ascii="Arial" w:hAnsi="Arial" w:cs="Arial"/>
        </w:rPr>
        <w:t xml:space="preserve"> was one of the few linguists to specifically address the origin of words and the first to consider Wallace's problem in explaining the evolution of language. His was the most reasonable explanation of the origin of words (protolanguage) and, hence, the first step in explaining the evolution of language by natural selection. Bickerton's hypothesis about the use of words and scavenging by Homo erectus is the only answer to Wallace's problem that depends on natural selection. Other explanations, for example pair bonding, hunting, making tools, etc., fail that test.</w:t>
      </w:r>
      <w:r w:rsidRPr="00B30034">
        <w:rPr>
          <w:rFonts w:ascii="Helvetica" w:hAnsi="Helvetica" w:cs="Helvetica"/>
        </w:rPr>
        <w:t xml:space="preserve"> </w:t>
      </w:r>
    </w:p>
    <w:p w14:paraId="3EEC755F" w14:textId="77777777" w:rsidR="0009792A" w:rsidRDefault="0009792A" w:rsidP="0009792A">
      <w:pPr>
        <w:autoSpaceDE w:val="0"/>
        <w:autoSpaceDN w:val="0"/>
        <w:adjustRightInd w:val="0"/>
        <w:ind w:right="-720"/>
        <w:rPr>
          <w:rFonts w:ascii="Helvetica" w:hAnsi="Helvetica" w:cs="Helvetica"/>
          <w:b/>
          <w:bCs/>
        </w:rPr>
      </w:pPr>
    </w:p>
    <w:p w14:paraId="524FAD22" w14:textId="2FAA9A41" w:rsidR="00E179C3" w:rsidRDefault="00E179C3" w:rsidP="0009792A">
      <w:pPr>
        <w:autoSpaceDE w:val="0"/>
        <w:autoSpaceDN w:val="0"/>
        <w:adjustRightInd w:val="0"/>
        <w:ind w:right="-720" w:firstLine="720"/>
        <w:rPr>
          <w:rFonts w:ascii="Helvetica" w:hAnsi="Helvetica" w:cs="Helvetica"/>
        </w:rPr>
      </w:pPr>
      <w:r w:rsidRPr="0009792A">
        <w:rPr>
          <w:rFonts w:ascii="Helvetica" w:hAnsi="Helvetica" w:cs="Helvetica"/>
          <w:b/>
          <w:bCs/>
        </w:rPr>
        <w:t>Bickerton, D</w:t>
      </w:r>
      <w:r>
        <w:rPr>
          <w:rFonts w:ascii="Helvetica" w:hAnsi="Helvetica" w:cs="Helvetica"/>
        </w:rPr>
        <w:t xml:space="preserve">. (2014). </w:t>
      </w:r>
      <w:r>
        <w:rPr>
          <w:rFonts w:ascii="Helvetica" w:hAnsi="Helvetica" w:cs="Helvetica"/>
          <w:i/>
          <w:iCs/>
        </w:rPr>
        <w:t>More Than Nature Needs: Language, Mind, and Evolution</w:t>
      </w:r>
      <w:r>
        <w:rPr>
          <w:rFonts w:ascii="Helvetica" w:hAnsi="Helvetica" w:cs="Helvetica"/>
        </w:rPr>
        <w:t>. Cambridge, MA: Harvard University Press</w:t>
      </w:r>
      <w:r w:rsidR="00191454">
        <w:rPr>
          <w:rFonts w:ascii="Helvetica" w:hAnsi="Helvetica" w:cs="Helvetica"/>
        </w:rPr>
        <w:t xml:space="preserve"> (Chapters </w:t>
      </w:r>
      <w:r w:rsidR="00301AC8">
        <w:rPr>
          <w:rFonts w:ascii="Helvetica" w:hAnsi="Helvetica" w:cs="Helvetica"/>
        </w:rPr>
        <w:t>3</w:t>
      </w:r>
      <w:r w:rsidR="00191454">
        <w:rPr>
          <w:rFonts w:ascii="Helvetica" w:hAnsi="Helvetica" w:cs="Helvetica"/>
        </w:rPr>
        <w:t xml:space="preserve"> &amp; </w:t>
      </w:r>
      <w:r w:rsidR="00301AC8">
        <w:rPr>
          <w:rFonts w:ascii="Helvetica" w:hAnsi="Helvetica" w:cs="Helvetica"/>
        </w:rPr>
        <w:t>4</w:t>
      </w:r>
      <w:r w:rsidR="00191454">
        <w:rPr>
          <w:rFonts w:ascii="Helvetica" w:hAnsi="Helvetica" w:cs="Helvetica"/>
        </w:rPr>
        <w:t>)</w:t>
      </w:r>
      <w:r>
        <w:rPr>
          <w:rFonts w:ascii="Helvetica" w:hAnsi="Helvetica" w:cs="Helvetica"/>
        </w:rPr>
        <w:t>.</w:t>
      </w:r>
      <w:r>
        <w:rPr>
          <w:rFonts w:ascii="Helvetica" w:hAnsi="Helvetica" w:cs="Helvetica"/>
        </w:rPr>
        <w:tab/>
      </w:r>
    </w:p>
    <w:p w14:paraId="1BCE1B33" w14:textId="55B1D681" w:rsidR="004C5A9A" w:rsidRDefault="00E179C3" w:rsidP="0009792A">
      <w:pPr>
        <w:autoSpaceDE w:val="0"/>
        <w:autoSpaceDN w:val="0"/>
        <w:adjustRightInd w:val="0"/>
        <w:ind w:right="-720" w:firstLine="720"/>
        <w:rPr>
          <w:rFonts w:ascii="Helvetica" w:hAnsi="Helvetica" w:cs="Helvetica"/>
        </w:rPr>
      </w:pPr>
      <w:r w:rsidRPr="0009792A">
        <w:rPr>
          <w:rFonts w:ascii="Helvetica" w:hAnsi="Helvetica" w:cs="Helvetica"/>
          <w:b/>
          <w:bCs/>
        </w:rPr>
        <w:t>Bickerton, D., Szathmary, E.</w:t>
      </w:r>
      <w:r>
        <w:rPr>
          <w:rFonts w:ascii="Helvetica" w:hAnsi="Helvetica" w:cs="Helvetica"/>
        </w:rPr>
        <w:t xml:space="preserve"> (2011). Confrontational scavenging as a possible source for language</w:t>
      </w:r>
    </w:p>
    <w:p w14:paraId="3D8CCB5E" w14:textId="77777777" w:rsidR="00F01DF2" w:rsidRDefault="004C5A9A" w:rsidP="00E179C3">
      <w:pPr>
        <w:autoSpaceDE w:val="0"/>
        <w:autoSpaceDN w:val="0"/>
        <w:adjustRightInd w:val="0"/>
        <w:ind w:left="720" w:right="-720"/>
        <w:rPr>
          <w:rFonts w:ascii="Helvetica" w:hAnsi="Helvetica" w:cs="Helvetica"/>
        </w:rPr>
      </w:pPr>
      <w:r>
        <w:rPr>
          <w:rFonts w:ascii="Helvetica" w:hAnsi="Helvetica" w:cs="Helvetica"/>
        </w:rPr>
        <w:tab/>
        <w:t xml:space="preserve">There is general agreement that words evolved before grammar both phylogenetically and ontogenetically. There is also general agreement that initial word learning requires a foundation of intersubjectivity and joint attention. As discussed by </w:t>
      </w:r>
      <w:r>
        <w:rPr>
          <w:rFonts w:ascii="Helvetica" w:hAnsi="Helvetica" w:cs="Helvetica"/>
        </w:rPr>
        <w:lastRenderedPageBreak/>
        <w:t>Bruner, Bloom, McNamara and Tomasello, initial word learning follows from shared intentionality.</w:t>
      </w:r>
      <w:r w:rsidR="00E179C3" w:rsidRPr="00E179C3">
        <w:rPr>
          <w:rFonts w:ascii="Helvetica" w:hAnsi="Helvetica" w:cs="Helvetica"/>
        </w:rPr>
        <w:t xml:space="preserve"> </w:t>
      </w:r>
    </w:p>
    <w:p w14:paraId="3C8E6B41" w14:textId="497C3868" w:rsidR="00E179C3" w:rsidRDefault="00E179C3" w:rsidP="00E179C3">
      <w:pPr>
        <w:autoSpaceDE w:val="0"/>
        <w:autoSpaceDN w:val="0"/>
        <w:adjustRightInd w:val="0"/>
        <w:ind w:left="720" w:right="-720"/>
        <w:rPr>
          <w:rFonts w:ascii="Helvetica" w:hAnsi="Helvetica" w:cs="Helvetica"/>
        </w:rPr>
      </w:pPr>
      <w:r>
        <w:rPr>
          <w:rFonts w:ascii="Helvetica" w:hAnsi="Helvetica" w:cs="Helvetica"/>
        </w:rPr>
        <w:tab/>
      </w:r>
    </w:p>
    <w:p w14:paraId="2340713F" w14:textId="1D97D690" w:rsidR="00E179C3" w:rsidRDefault="00E179C3" w:rsidP="00F01DF2">
      <w:pPr>
        <w:autoSpaceDE w:val="0"/>
        <w:autoSpaceDN w:val="0"/>
        <w:adjustRightInd w:val="0"/>
        <w:ind w:left="720" w:right="-720" w:hanging="720"/>
        <w:rPr>
          <w:rFonts w:ascii="Helvetica" w:hAnsi="Helvetica" w:cs="Helvetica"/>
        </w:rPr>
      </w:pPr>
      <w:r w:rsidRPr="0009792A">
        <w:rPr>
          <w:rFonts w:ascii="Helvetica" w:hAnsi="Helvetica" w:cs="Helvetica"/>
          <w:b/>
          <w:bCs/>
        </w:rPr>
        <w:t>Bloom, P</w:t>
      </w:r>
      <w:r>
        <w:rPr>
          <w:rFonts w:ascii="Helvetica" w:hAnsi="Helvetica" w:cs="Helvetica"/>
        </w:rPr>
        <w:t xml:space="preserve">. (2000). </w:t>
      </w:r>
      <w:r>
        <w:rPr>
          <w:rFonts w:ascii="Helvetica" w:hAnsi="Helvetica" w:cs="Helvetica"/>
          <w:i/>
          <w:iCs/>
        </w:rPr>
        <w:t>How Children Learn the Meanings of Words</w:t>
      </w:r>
      <w:r>
        <w:rPr>
          <w:rFonts w:ascii="Helvetica" w:hAnsi="Helvetica" w:cs="Helvetica"/>
        </w:rPr>
        <w:t xml:space="preserve">. Cambridge: The    </w:t>
      </w:r>
      <w:r>
        <w:rPr>
          <w:rFonts w:ascii="Helvetica" w:hAnsi="Helvetica" w:cs="Helvetica"/>
        </w:rPr>
        <w:tab/>
        <w:t xml:space="preserve">MIT Press </w:t>
      </w:r>
    </w:p>
    <w:p w14:paraId="11ED0940" w14:textId="77777777" w:rsidR="00E179C3" w:rsidRDefault="00E179C3" w:rsidP="00F01DF2">
      <w:pPr>
        <w:autoSpaceDE w:val="0"/>
        <w:autoSpaceDN w:val="0"/>
        <w:adjustRightInd w:val="0"/>
        <w:ind w:right="-720"/>
        <w:rPr>
          <w:rFonts w:ascii="Helvetica" w:hAnsi="Helvetica" w:cs="Helvetica"/>
        </w:rPr>
      </w:pPr>
      <w:r w:rsidRPr="0009792A">
        <w:rPr>
          <w:rFonts w:ascii="Helvetica" w:hAnsi="Helvetica" w:cs="Helvetica"/>
          <w:b/>
          <w:bCs/>
        </w:rPr>
        <w:t>Bruner, J. S</w:t>
      </w:r>
      <w:r>
        <w:rPr>
          <w:rFonts w:ascii="Helvetica" w:hAnsi="Helvetica" w:cs="Helvetica"/>
        </w:rPr>
        <w:t xml:space="preserve">. (1983). </w:t>
      </w:r>
      <w:r>
        <w:rPr>
          <w:rFonts w:ascii="Helvetica" w:hAnsi="Helvetica" w:cs="Helvetica"/>
          <w:i/>
          <w:iCs/>
        </w:rPr>
        <w:t>Child’s Talk: learning to use language</w:t>
      </w:r>
      <w:r>
        <w:rPr>
          <w:rFonts w:ascii="Helvetica" w:hAnsi="Helvetica" w:cs="Helvetica"/>
        </w:rPr>
        <w:t xml:space="preserve">. New York, NY: W.W. Norton. </w:t>
      </w:r>
    </w:p>
    <w:p w14:paraId="4F35B58C" w14:textId="77777777" w:rsidR="00E179C3" w:rsidRDefault="00E179C3" w:rsidP="00F01DF2">
      <w:pPr>
        <w:autoSpaceDE w:val="0"/>
        <w:autoSpaceDN w:val="0"/>
        <w:adjustRightInd w:val="0"/>
        <w:ind w:left="720" w:right="-720" w:hanging="720"/>
        <w:rPr>
          <w:rFonts w:ascii="Helvetica" w:hAnsi="Helvetica" w:cs="Helvetica"/>
        </w:rPr>
      </w:pPr>
      <w:proofErr w:type="spellStart"/>
      <w:r w:rsidRPr="0009792A">
        <w:rPr>
          <w:rFonts w:ascii="Helvetica" w:hAnsi="Helvetica" w:cs="Helvetica"/>
          <w:b/>
          <w:bCs/>
        </w:rPr>
        <w:t>Macnamara</w:t>
      </w:r>
      <w:proofErr w:type="spellEnd"/>
      <w:r w:rsidRPr="0009792A">
        <w:rPr>
          <w:rFonts w:ascii="Helvetica" w:hAnsi="Helvetica" w:cs="Helvetica"/>
          <w:b/>
          <w:bCs/>
        </w:rPr>
        <w:t>, J.</w:t>
      </w:r>
      <w:r>
        <w:rPr>
          <w:rFonts w:ascii="Helvetica" w:hAnsi="Helvetica" w:cs="Helvetica"/>
        </w:rPr>
        <w:t xml:space="preserve"> (1972). Cognitive basis of language learning in infants. </w:t>
      </w:r>
      <w:r>
        <w:rPr>
          <w:rFonts w:ascii="Helvetica" w:hAnsi="Helvetica" w:cs="Helvetica"/>
        </w:rPr>
        <w:tab/>
      </w:r>
      <w:r>
        <w:rPr>
          <w:rFonts w:ascii="Helvetica" w:hAnsi="Helvetica" w:cs="Helvetica"/>
          <w:i/>
          <w:iCs/>
        </w:rPr>
        <w:t xml:space="preserve">  Psychological Review, 79</w:t>
      </w:r>
      <w:r>
        <w:rPr>
          <w:rFonts w:ascii="Helvetica" w:hAnsi="Helvetica" w:cs="Helvetica"/>
        </w:rPr>
        <w:t xml:space="preserve">(1), 1-13. </w:t>
      </w:r>
    </w:p>
    <w:p w14:paraId="159099FD" w14:textId="5EE9ECFE" w:rsidR="00E179C3" w:rsidRDefault="00E179C3" w:rsidP="00F01DF2">
      <w:pPr>
        <w:autoSpaceDE w:val="0"/>
        <w:autoSpaceDN w:val="0"/>
        <w:adjustRightInd w:val="0"/>
        <w:ind w:left="720" w:right="-720" w:hanging="720"/>
        <w:rPr>
          <w:rFonts w:ascii="Helvetica" w:hAnsi="Helvetica" w:cs="Helvetica"/>
        </w:rPr>
      </w:pPr>
      <w:r w:rsidRPr="0009792A">
        <w:rPr>
          <w:rFonts w:ascii="Helvetica" w:hAnsi="Helvetica" w:cs="Helvetica"/>
          <w:b/>
          <w:bCs/>
        </w:rPr>
        <w:t>Tomasello, M</w:t>
      </w:r>
      <w:r>
        <w:rPr>
          <w:rFonts w:ascii="Helvetica" w:hAnsi="Helvetica" w:cs="Helvetica"/>
        </w:rPr>
        <w:t xml:space="preserve">. (1999). </w:t>
      </w:r>
      <w:r>
        <w:rPr>
          <w:rFonts w:ascii="Helvetica" w:hAnsi="Helvetica" w:cs="Helvetica"/>
          <w:i/>
          <w:iCs/>
        </w:rPr>
        <w:t>The Cultural Origins of Human Cognition</w:t>
      </w:r>
      <w:r>
        <w:rPr>
          <w:rFonts w:ascii="Helvetica" w:hAnsi="Helvetica" w:cs="Helvetica"/>
        </w:rPr>
        <w:t>. London: Harvard University Press</w:t>
      </w:r>
    </w:p>
    <w:p w14:paraId="6C58CAE3" w14:textId="77777777" w:rsidR="00725247" w:rsidRPr="00E179C3" w:rsidRDefault="00725247" w:rsidP="00E179C3">
      <w:pPr>
        <w:rPr>
          <w:rFonts w:ascii="Arial" w:hAnsi="Arial" w:cs="Arial"/>
          <w:b/>
        </w:rPr>
      </w:pPr>
    </w:p>
    <w:p w14:paraId="2D816C88" w14:textId="77777777" w:rsidR="00592E41" w:rsidRDefault="00592E41" w:rsidP="005915B7">
      <w:pPr>
        <w:tabs>
          <w:tab w:val="left" w:pos="6291"/>
        </w:tabs>
      </w:pPr>
    </w:p>
    <w:p w14:paraId="592D73F2" w14:textId="77777777" w:rsidR="00592E41" w:rsidRPr="00592E41" w:rsidRDefault="00592E41" w:rsidP="005915B7">
      <w:pPr>
        <w:tabs>
          <w:tab w:val="left" w:pos="6291"/>
        </w:tabs>
        <w:rPr>
          <w:rFonts w:ascii="Arial" w:hAnsi="Arial" w:cs="Arial"/>
        </w:rPr>
      </w:pPr>
    </w:p>
    <w:p w14:paraId="7C9E4ACA" w14:textId="26637E08" w:rsidR="00592E41" w:rsidRPr="00592E41" w:rsidRDefault="00592E41" w:rsidP="00592E41">
      <w:pPr>
        <w:rPr>
          <w:rFonts w:ascii="Arial" w:eastAsia="Times New Roman" w:hAnsi="Arial" w:cs="Arial"/>
        </w:rPr>
      </w:pPr>
      <w:r w:rsidRPr="00592E41">
        <w:rPr>
          <w:rFonts w:ascii="Arial" w:eastAsia="Times New Roman" w:hAnsi="Arial" w:cs="Arial"/>
          <w:i/>
        </w:rPr>
        <w:t>Students with Disabilities</w:t>
      </w:r>
      <w:r w:rsidRPr="00592E41">
        <w:rPr>
          <w:rFonts w:ascii="Arial" w:eastAsia="Times New Roman" w:hAnsi="Arial" w:cs="Arial"/>
        </w:rPr>
        <w:t>: Students with special needs who may require classroom/assignment accommodations should make an appointment with me before or during the first week of class. You should also contact the Office of Disability Services (ODS) in Lerner Hall before the start of the course to register for these accommodations. The procedures for registering with ODS can be found here: https://health.columbia.edu/services/register-disability-services</w:t>
      </w:r>
    </w:p>
    <w:p w14:paraId="2A777D27" w14:textId="77777777" w:rsidR="00592E41" w:rsidRPr="00592E41" w:rsidRDefault="00592E41" w:rsidP="005915B7">
      <w:pPr>
        <w:tabs>
          <w:tab w:val="left" w:pos="6291"/>
        </w:tabs>
        <w:rPr>
          <w:rFonts w:ascii="Arial" w:hAnsi="Arial" w:cs="Arial"/>
        </w:rPr>
      </w:pPr>
    </w:p>
    <w:p w14:paraId="3CDFBF56" w14:textId="77777777" w:rsidR="00592E41" w:rsidRPr="00592E41" w:rsidRDefault="00592E41" w:rsidP="00592E41">
      <w:pPr>
        <w:rPr>
          <w:rFonts w:ascii="Arial" w:eastAsia="Times New Roman" w:hAnsi="Arial" w:cs="Arial"/>
        </w:rPr>
      </w:pPr>
      <w:r w:rsidRPr="00592E41">
        <w:rPr>
          <w:rFonts w:ascii="Arial" w:eastAsia="Times New Roman" w:hAnsi="Arial" w:cs="Arial"/>
          <w:i/>
        </w:rPr>
        <w:t>Academic integrity</w:t>
      </w:r>
      <w:r w:rsidRPr="00592E41">
        <w:rPr>
          <w:rFonts w:ascii="Arial" w:eastAsia="Times New Roman" w:hAnsi="Arial" w:cs="Arial"/>
        </w:rPr>
        <w:t xml:space="preserve">: As members of this academic community, we are responsible for maintaining the highest level of personal and academic integrity: “[E]ach one of us bears the responsibility to participate in scholarly discourse and research in a manner characterized by intellectual honesty and scholarly integrity.... The exchange of ideas relies upon a mutual trust that sources, opinions, facts, and insights will be properly noted and carefully credited. In practical terms, this means that, as students, you must be responsible for the full citations of others’ ideas in all of your research papers and projects... [and] you must always submit your own work and not that of another student, scholar, or internet agent” (from the Columbia University Faculty Statement on Academic Integrity). </w:t>
      </w:r>
    </w:p>
    <w:p w14:paraId="2AFB827F" w14:textId="0DCA08CC" w:rsidR="00C46AF1" w:rsidRPr="005915B7" w:rsidRDefault="005915B7" w:rsidP="005915B7">
      <w:pPr>
        <w:tabs>
          <w:tab w:val="left" w:pos="6291"/>
        </w:tabs>
      </w:pPr>
      <w:r>
        <w:tab/>
      </w:r>
    </w:p>
    <w:sectPr w:rsidR="00C46AF1" w:rsidRPr="005915B7" w:rsidSect="00C60CB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83124" w14:textId="77777777" w:rsidR="000D2F30" w:rsidRDefault="000D2F30" w:rsidP="00AB5308">
      <w:r>
        <w:separator/>
      </w:r>
    </w:p>
  </w:endnote>
  <w:endnote w:type="continuationSeparator" w:id="0">
    <w:p w14:paraId="6E65C7C8" w14:textId="77777777" w:rsidR="000D2F30" w:rsidRDefault="000D2F30" w:rsidP="00AB5308">
      <w:r>
        <w:continuationSeparator/>
      </w:r>
    </w:p>
  </w:endnote>
  <w:endnote w:id="1">
    <w:p w14:paraId="0D2E16C9" w14:textId="77777777" w:rsidR="003B7040" w:rsidRPr="00DD5761" w:rsidRDefault="003B7040" w:rsidP="003B7040">
      <w:pPr>
        <w:autoSpaceDE w:val="0"/>
        <w:autoSpaceDN w:val="0"/>
        <w:adjustRightInd w:val="0"/>
        <w:ind w:left="720" w:right="-720" w:hanging="720"/>
        <w:rPr>
          <w:rFonts w:ascii="Helvetica" w:hAnsi="Helvetica" w:cs="Helvetica"/>
          <w:sz w:val="18"/>
          <w:szCs w:val="18"/>
        </w:rPr>
      </w:pPr>
      <w:r w:rsidRPr="00DD5761">
        <w:rPr>
          <w:rStyle w:val="EndnoteReference"/>
          <w:sz w:val="18"/>
          <w:szCs w:val="18"/>
        </w:rPr>
        <w:endnoteRef/>
      </w:r>
      <w:r w:rsidRPr="00DD5761">
        <w:rPr>
          <w:sz w:val="18"/>
          <w:szCs w:val="18"/>
        </w:rPr>
        <w:t xml:space="preserve"> </w:t>
      </w:r>
      <w:r w:rsidRPr="00DD5761">
        <w:rPr>
          <w:rFonts w:ascii="Helvetica" w:hAnsi="Helvetica" w:cs="Helvetica"/>
          <w:sz w:val="18"/>
          <w:szCs w:val="18"/>
        </w:rPr>
        <w:t xml:space="preserve">Christiansen, M. and S. Kirby (2003). </w:t>
      </w:r>
      <w:r w:rsidRPr="00DD5761">
        <w:rPr>
          <w:rFonts w:ascii="Helvetica" w:hAnsi="Helvetica" w:cs="Helvetica"/>
          <w:sz w:val="18"/>
          <w:szCs w:val="18"/>
          <w:u w:val="single"/>
        </w:rPr>
        <w:t>Language Evolution</w:t>
      </w:r>
      <w:r w:rsidRPr="00DD5761">
        <w:rPr>
          <w:rFonts w:ascii="Helvetica" w:hAnsi="Helvetica" w:cs="Helvetica"/>
          <w:sz w:val="18"/>
          <w:szCs w:val="18"/>
        </w:rPr>
        <w:t>. Oxford, England, Oxford University Press.</w:t>
      </w:r>
    </w:p>
    <w:p w14:paraId="3C2CD750" w14:textId="77777777" w:rsidR="003B7040" w:rsidRPr="00592E41" w:rsidRDefault="003B7040" w:rsidP="003B7040">
      <w:pPr>
        <w:autoSpaceDE w:val="0"/>
        <w:autoSpaceDN w:val="0"/>
        <w:adjustRightInd w:val="0"/>
        <w:ind w:left="720" w:right="-720" w:hanging="720"/>
        <w:rPr>
          <w:rFonts w:ascii="Helvetica" w:hAnsi="Helvetica" w:cs="Helvetica"/>
        </w:rPr>
      </w:pPr>
      <w:r>
        <w:rPr>
          <w:rFonts w:ascii="Helvetica" w:hAnsi="Helvetica" w:cs="Helvetica"/>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BB61C" w14:textId="77777777" w:rsidR="000D2F30" w:rsidRDefault="000D2F30" w:rsidP="00AB5308">
      <w:r>
        <w:separator/>
      </w:r>
    </w:p>
  </w:footnote>
  <w:footnote w:type="continuationSeparator" w:id="0">
    <w:p w14:paraId="388D15A7" w14:textId="77777777" w:rsidR="000D2F30" w:rsidRDefault="000D2F30" w:rsidP="00AB5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6350F"/>
    <w:multiLevelType w:val="hybridMultilevel"/>
    <w:tmpl w:val="4940B38E"/>
    <w:lvl w:ilvl="0" w:tplc="01D6EEC6">
      <w:start w:val="1"/>
      <w:numFmt w:val="decimal"/>
      <w:lvlText w:val="%1."/>
      <w:lvlJc w:val="left"/>
      <w:pPr>
        <w:ind w:left="1350" w:hanging="360"/>
      </w:pPr>
      <w:rPr>
        <w:rFonts w:ascii="Arial" w:eastAsiaTheme="minorHAnsi" w:hAnsi="Arial"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D33354"/>
    <w:multiLevelType w:val="hybridMultilevel"/>
    <w:tmpl w:val="BD285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5F2507"/>
    <w:multiLevelType w:val="hybridMultilevel"/>
    <w:tmpl w:val="4F56F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049BC"/>
    <w:multiLevelType w:val="hybridMultilevel"/>
    <w:tmpl w:val="D7A2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250B2"/>
    <w:multiLevelType w:val="hybridMultilevel"/>
    <w:tmpl w:val="BD285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759587">
    <w:abstractNumId w:val="2"/>
  </w:num>
  <w:num w:numId="2" w16cid:durableId="1529297131">
    <w:abstractNumId w:val="1"/>
  </w:num>
  <w:num w:numId="3" w16cid:durableId="420689201">
    <w:abstractNumId w:val="4"/>
  </w:num>
  <w:num w:numId="4" w16cid:durableId="796023749">
    <w:abstractNumId w:val="0"/>
  </w:num>
  <w:num w:numId="5" w16cid:durableId="1215778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9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833"/>
    <w:rsid w:val="000019CB"/>
    <w:rsid w:val="00010EAF"/>
    <w:rsid w:val="00020290"/>
    <w:rsid w:val="000258F2"/>
    <w:rsid w:val="000459EA"/>
    <w:rsid w:val="000602D4"/>
    <w:rsid w:val="00073928"/>
    <w:rsid w:val="000777F2"/>
    <w:rsid w:val="000831D9"/>
    <w:rsid w:val="000945BD"/>
    <w:rsid w:val="0009792A"/>
    <w:rsid w:val="000B0CE8"/>
    <w:rsid w:val="000D2F30"/>
    <w:rsid w:val="000E2535"/>
    <w:rsid w:val="000F5B31"/>
    <w:rsid w:val="000F7A08"/>
    <w:rsid w:val="00111D80"/>
    <w:rsid w:val="001136E3"/>
    <w:rsid w:val="00127CA5"/>
    <w:rsid w:val="00127EDA"/>
    <w:rsid w:val="001405D6"/>
    <w:rsid w:val="0014630F"/>
    <w:rsid w:val="00153D02"/>
    <w:rsid w:val="00156115"/>
    <w:rsid w:val="00161F0E"/>
    <w:rsid w:val="00191454"/>
    <w:rsid w:val="00191749"/>
    <w:rsid w:val="001B70D8"/>
    <w:rsid w:val="001C4769"/>
    <w:rsid w:val="001C701C"/>
    <w:rsid w:val="001D68F0"/>
    <w:rsid w:val="001E3647"/>
    <w:rsid w:val="001E53D6"/>
    <w:rsid w:val="001E6875"/>
    <w:rsid w:val="001F2A6F"/>
    <w:rsid w:val="001F7750"/>
    <w:rsid w:val="00201612"/>
    <w:rsid w:val="0020175B"/>
    <w:rsid w:val="00240A3E"/>
    <w:rsid w:val="002529E0"/>
    <w:rsid w:val="002961B7"/>
    <w:rsid w:val="002A3461"/>
    <w:rsid w:val="002B21A1"/>
    <w:rsid w:val="002B6667"/>
    <w:rsid w:val="002C0FBC"/>
    <w:rsid w:val="002C3FF9"/>
    <w:rsid w:val="002C7574"/>
    <w:rsid w:val="002D08EE"/>
    <w:rsid w:val="00301AC8"/>
    <w:rsid w:val="00313383"/>
    <w:rsid w:val="003254A3"/>
    <w:rsid w:val="00330E02"/>
    <w:rsid w:val="00331FC7"/>
    <w:rsid w:val="0034191C"/>
    <w:rsid w:val="00372541"/>
    <w:rsid w:val="00382F4C"/>
    <w:rsid w:val="003A1F88"/>
    <w:rsid w:val="003A7D14"/>
    <w:rsid w:val="003B10EC"/>
    <w:rsid w:val="003B295A"/>
    <w:rsid w:val="003B7040"/>
    <w:rsid w:val="003C0C6B"/>
    <w:rsid w:val="003C5BF4"/>
    <w:rsid w:val="003E1065"/>
    <w:rsid w:val="003E6E22"/>
    <w:rsid w:val="003F0E54"/>
    <w:rsid w:val="003F25CB"/>
    <w:rsid w:val="00425A66"/>
    <w:rsid w:val="004314DD"/>
    <w:rsid w:val="004570DC"/>
    <w:rsid w:val="00473772"/>
    <w:rsid w:val="0048557D"/>
    <w:rsid w:val="0049181D"/>
    <w:rsid w:val="00494AC6"/>
    <w:rsid w:val="00495D5C"/>
    <w:rsid w:val="004C5A9A"/>
    <w:rsid w:val="004D194F"/>
    <w:rsid w:val="004D7ADF"/>
    <w:rsid w:val="00530F47"/>
    <w:rsid w:val="00535C6F"/>
    <w:rsid w:val="00541958"/>
    <w:rsid w:val="0054666F"/>
    <w:rsid w:val="00551648"/>
    <w:rsid w:val="005574C0"/>
    <w:rsid w:val="00577E6E"/>
    <w:rsid w:val="00582AF7"/>
    <w:rsid w:val="00583001"/>
    <w:rsid w:val="005915B7"/>
    <w:rsid w:val="00592E41"/>
    <w:rsid w:val="005A6476"/>
    <w:rsid w:val="005D451C"/>
    <w:rsid w:val="005E4452"/>
    <w:rsid w:val="00615F5B"/>
    <w:rsid w:val="00623D27"/>
    <w:rsid w:val="006376B5"/>
    <w:rsid w:val="00663038"/>
    <w:rsid w:val="00664286"/>
    <w:rsid w:val="00665104"/>
    <w:rsid w:val="00666D0E"/>
    <w:rsid w:val="0069414A"/>
    <w:rsid w:val="006A0F4E"/>
    <w:rsid w:val="006A5089"/>
    <w:rsid w:val="006B4CA6"/>
    <w:rsid w:val="006B5028"/>
    <w:rsid w:val="006C6353"/>
    <w:rsid w:val="006D2FEC"/>
    <w:rsid w:val="006E2037"/>
    <w:rsid w:val="006E57F3"/>
    <w:rsid w:val="006F7092"/>
    <w:rsid w:val="00725247"/>
    <w:rsid w:val="00725B1D"/>
    <w:rsid w:val="007356E4"/>
    <w:rsid w:val="00772DA2"/>
    <w:rsid w:val="00780D27"/>
    <w:rsid w:val="00787CF5"/>
    <w:rsid w:val="00791542"/>
    <w:rsid w:val="007B35CB"/>
    <w:rsid w:val="007B4DF2"/>
    <w:rsid w:val="007D288F"/>
    <w:rsid w:val="00812A39"/>
    <w:rsid w:val="008234F1"/>
    <w:rsid w:val="0083231E"/>
    <w:rsid w:val="008419F0"/>
    <w:rsid w:val="0084772D"/>
    <w:rsid w:val="00850922"/>
    <w:rsid w:val="00871627"/>
    <w:rsid w:val="00874D08"/>
    <w:rsid w:val="0089506A"/>
    <w:rsid w:val="008A34B1"/>
    <w:rsid w:val="008B47D0"/>
    <w:rsid w:val="008D2A8D"/>
    <w:rsid w:val="008D2E74"/>
    <w:rsid w:val="008F5599"/>
    <w:rsid w:val="00920DE2"/>
    <w:rsid w:val="009445C9"/>
    <w:rsid w:val="00945E87"/>
    <w:rsid w:val="00954101"/>
    <w:rsid w:val="009972E6"/>
    <w:rsid w:val="009C3DFA"/>
    <w:rsid w:val="009D1820"/>
    <w:rsid w:val="00A16200"/>
    <w:rsid w:val="00A20D78"/>
    <w:rsid w:val="00A307EC"/>
    <w:rsid w:val="00A3542B"/>
    <w:rsid w:val="00A51A57"/>
    <w:rsid w:val="00A52C3D"/>
    <w:rsid w:val="00A82A03"/>
    <w:rsid w:val="00A9090C"/>
    <w:rsid w:val="00AB29F5"/>
    <w:rsid w:val="00AB5308"/>
    <w:rsid w:val="00AE0D58"/>
    <w:rsid w:val="00B30034"/>
    <w:rsid w:val="00B36132"/>
    <w:rsid w:val="00B41464"/>
    <w:rsid w:val="00B46E04"/>
    <w:rsid w:val="00B54625"/>
    <w:rsid w:val="00B55879"/>
    <w:rsid w:val="00B57FEE"/>
    <w:rsid w:val="00B61229"/>
    <w:rsid w:val="00B65A66"/>
    <w:rsid w:val="00B70CA1"/>
    <w:rsid w:val="00B72F3C"/>
    <w:rsid w:val="00B73AF8"/>
    <w:rsid w:val="00B752F0"/>
    <w:rsid w:val="00B803B8"/>
    <w:rsid w:val="00B84B45"/>
    <w:rsid w:val="00BA0881"/>
    <w:rsid w:val="00BA68D2"/>
    <w:rsid w:val="00BB661E"/>
    <w:rsid w:val="00BD40B8"/>
    <w:rsid w:val="00BE1232"/>
    <w:rsid w:val="00BE529F"/>
    <w:rsid w:val="00BE6723"/>
    <w:rsid w:val="00BE6E41"/>
    <w:rsid w:val="00BF28F4"/>
    <w:rsid w:val="00BF6855"/>
    <w:rsid w:val="00C01FE2"/>
    <w:rsid w:val="00C3056F"/>
    <w:rsid w:val="00C30CC4"/>
    <w:rsid w:val="00C46AF1"/>
    <w:rsid w:val="00C46D0F"/>
    <w:rsid w:val="00C60CB0"/>
    <w:rsid w:val="00C629D2"/>
    <w:rsid w:val="00C760E0"/>
    <w:rsid w:val="00C83833"/>
    <w:rsid w:val="00C84C90"/>
    <w:rsid w:val="00C86825"/>
    <w:rsid w:val="00C9271E"/>
    <w:rsid w:val="00C979FC"/>
    <w:rsid w:val="00CA6A82"/>
    <w:rsid w:val="00CA752D"/>
    <w:rsid w:val="00CC1BAD"/>
    <w:rsid w:val="00CF5A94"/>
    <w:rsid w:val="00D203EF"/>
    <w:rsid w:val="00D24768"/>
    <w:rsid w:val="00D25397"/>
    <w:rsid w:val="00D52EED"/>
    <w:rsid w:val="00D54A59"/>
    <w:rsid w:val="00D56730"/>
    <w:rsid w:val="00D56955"/>
    <w:rsid w:val="00D65C50"/>
    <w:rsid w:val="00D66A10"/>
    <w:rsid w:val="00D82F3C"/>
    <w:rsid w:val="00D866C7"/>
    <w:rsid w:val="00D9142E"/>
    <w:rsid w:val="00DA35B2"/>
    <w:rsid w:val="00DA47FA"/>
    <w:rsid w:val="00DA69E7"/>
    <w:rsid w:val="00DB0D38"/>
    <w:rsid w:val="00DD5761"/>
    <w:rsid w:val="00DE6725"/>
    <w:rsid w:val="00DF4D3E"/>
    <w:rsid w:val="00E179C3"/>
    <w:rsid w:val="00E34413"/>
    <w:rsid w:val="00E56AC0"/>
    <w:rsid w:val="00E64D8E"/>
    <w:rsid w:val="00E80507"/>
    <w:rsid w:val="00E822EF"/>
    <w:rsid w:val="00E847BB"/>
    <w:rsid w:val="00E97678"/>
    <w:rsid w:val="00EA3B01"/>
    <w:rsid w:val="00EB5423"/>
    <w:rsid w:val="00EC53C1"/>
    <w:rsid w:val="00ED1B4F"/>
    <w:rsid w:val="00EE2272"/>
    <w:rsid w:val="00EE6678"/>
    <w:rsid w:val="00EE77AF"/>
    <w:rsid w:val="00F01414"/>
    <w:rsid w:val="00F01DF2"/>
    <w:rsid w:val="00F12269"/>
    <w:rsid w:val="00F260D0"/>
    <w:rsid w:val="00F3188B"/>
    <w:rsid w:val="00F50397"/>
    <w:rsid w:val="00F625BA"/>
    <w:rsid w:val="00F7059D"/>
    <w:rsid w:val="00F720DD"/>
    <w:rsid w:val="00F85B51"/>
    <w:rsid w:val="00F91EFB"/>
    <w:rsid w:val="00F95E6B"/>
    <w:rsid w:val="00FB57C8"/>
    <w:rsid w:val="00FC695A"/>
    <w:rsid w:val="00FF34FC"/>
    <w:rsid w:val="00FF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56BE0"/>
  <w14:defaultImageDpi w14:val="32767"/>
  <w15:chartTrackingRefBased/>
  <w15:docId w15:val="{FD140A26-AD09-D44F-8355-BA559842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B5308"/>
    <w:rPr>
      <w:sz w:val="20"/>
      <w:szCs w:val="20"/>
    </w:rPr>
  </w:style>
  <w:style w:type="character" w:customStyle="1" w:styleId="EndnoteTextChar">
    <w:name w:val="Endnote Text Char"/>
    <w:basedOn w:val="DefaultParagraphFont"/>
    <w:link w:val="EndnoteText"/>
    <w:uiPriority w:val="99"/>
    <w:semiHidden/>
    <w:rsid w:val="00AB5308"/>
    <w:rPr>
      <w:sz w:val="20"/>
      <w:szCs w:val="20"/>
    </w:rPr>
  </w:style>
  <w:style w:type="character" w:styleId="EndnoteReference">
    <w:name w:val="endnote reference"/>
    <w:basedOn w:val="DefaultParagraphFont"/>
    <w:uiPriority w:val="99"/>
    <w:semiHidden/>
    <w:unhideWhenUsed/>
    <w:rsid w:val="00AB5308"/>
    <w:rPr>
      <w:vertAlign w:val="superscript"/>
    </w:rPr>
  </w:style>
  <w:style w:type="paragraph" w:styleId="ListParagraph">
    <w:name w:val="List Paragraph"/>
    <w:basedOn w:val="Normal"/>
    <w:uiPriority w:val="34"/>
    <w:qFormat/>
    <w:rsid w:val="00A51A57"/>
    <w:pPr>
      <w:ind w:left="720"/>
      <w:contextualSpacing/>
    </w:pPr>
  </w:style>
  <w:style w:type="character" w:styleId="Hyperlink">
    <w:name w:val="Hyperlink"/>
    <w:basedOn w:val="DefaultParagraphFont"/>
    <w:uiPriority w:val="99"/>
    <w:unhideWhenUsed/>
    <w:rsid w:val="00331FC7"/>
    <w:rPr>
      <w:color w:val="0563C1" w:themeColor="hyperlink"/>
      <w:u w:val="single"/>
    </w:rPr>
  </w:style>
  <w:style w:type="character" w:customStyle="1" w:styleId="UnresolvedMention1">
    <w:name w:val="Unresolved Mention1"/>
    <w:basedOn w:val="DefaultParagraphFont"/>
    <w:uiPriority w:val="99"/>
    <w:rsid w:val="00331FC7"/>
    <w:rPr>
      <w:color w:val="605E5C"/>
      <w:shd w:val="clear" w:color="auto" w:fill="E1DFDD"/>
    </w:rPr>
  </w:style>
  <w:style w:type="paragraph" w:customStyle="1" w:styleId="Default">
    <w:name w:val="Default"/>
    <w:rsid w:val="00535C6F"/>
    <w:pPr>
      <w:widowControl w:val="0"/>
      <w:autoSpaceDE w:val="0"/>
      <w:autoSpaceDN w:val="0"/>
      <w:adjustRightInd w:val="0"/>
    </w:pPr>
    <w:rPr>
      <w:rFonts w:ascii="Arial" w:eastAsia="Times New Roman" w:hAnsi="Arial" w:cs="Arial"/>
      <w:color w:val="000000"/>
    </w:rPr>
  </w:style>
  <w:style w:type="paragraph" w:customStyle="1" w:styleId="CM1">
    <w:name w:val="CM1"/>
    <w:basedOn w:val="Default"/>
    <w:next w:val="Default"/>
    <w:uiPriority w:val="99"/>
    <w:rsid w:val="00191454"/>
    <w:pPr>
      <w:spacing w:line="323" w:lineRule="atLeast"/>
    </w:pPr>
    <w:rPr>
      <w:rFonts w:cs="Times New Roman"/>
      <w:color w:val="auto"/>
    </w:rPr>
  </w:style>
  <w:style w:type="paragraph" w:customStyle="1" w:styleId="CM4">
    <w:name w:val="CM4"/>
    <w:basedOn w:val="Default"/>
    <w:next w:val="Default"/>
    <w:uiPriority w:val="99"/>
    <w:rsid w:val="00191454"/>
    <w:pPr>
      <w:spacing w:line="323" w:lineRule="atLeast"/>
    </w:pPr>
    <w:rPr>
      <w:rFonts w:cs="Times New Roman"/>
      <w:color w:val="auto"/>
    </w:rPr>
  </w:style>
  <w:style w:type="paragraph" w:customStyle="1" w:styleId="CM5">
    <w:name w:val="CM5"/>
    <w:basedOn w:val="Default"/>
    <w:next w:val="Default"/>
    <w:uiPriority w:val="99"/>
    <w:rsid w:val="00191454"/>
    <w:pPr>
      <w:spacing w:line="323" w:lineRule="atLeast"/>
    </w:pPr>
    <w:rPr>
      <w:rFonts w:cs="Times New Roman"/>
      <w:color w:val="auto"/>
    </w:rPr>
  </w:style>
  <w:style w:type="character" w:styleId="CommentReference">
    <w:name w:val="annotation reference"/>
    <w:basedOn w:val="DefaultParagraphFont"/>
    <w:uiPriority w:val="99"/>
    <w:semiHidden/>
    <w:unhideWhenUsed/>
    <w:rsid w:val="00EE77AF"/>
    <w:rPr>
      <w:sz w:val="16"/>
      <w:szCs w:val="16"/>
    </w:rPr>
  </w:style>
  <w:style w:type="paragraph" w:styleId="CommentText">
    <w:name w:val="annotation text"/>
    <w:basedOn w:val="Normal"/>
    <w:link w:val="CommentTextChar"/>
    <w:uiPriority w:val="99"/>
    <w:semiHidden/>
    <w:unhideWhenUsed/>
    <w:rsid w:val="00EE77AF"/>
    <w:rPr>
      <w:sz w:val="20"/>
      <w:szCs w:val="20"/>
    </w:rPr>
  </w:style>
  <w:style w:type="character" w:customStyle="1" w:styleId="CommentTextChar">
    <w:name w:val="Comment Text Char"/>
    <w:basedOn w:val="DefaultParagraphFont"/>
    <w:link w:val="CommentText"/>
    <w:uiPriority w:val="99"/>
    <w:semiHidden/>
    <w:rsid w:val="00EE77AF"/>
    <w:rPr>
      <w:sz w:val="20"/>
      <w:szCs w:val="20"/>
    </w:rPr>
  </w:style>
  <w:style w:type="paragraph" w:styleId="CommentSubject">
    <w:name w:val="annotation subject"/>
    <w:basedOn w:val="CommentText"/>
    <w:next w:val="CommentText"/>
    <w:link w:val="CommentSubjectChar"/>
    <w:uiPriority w:val="99"/>
    <w:semiHidden/>
    <w:unhideWhenUsed/>
    <w:rsid w:val="00EE77AF"/>
    <w:rPr>
      <w:b/>
      <w:bCs/>
    </w:rPr>
  </w:style>
  <w:style w:type="character" w:customStyle="1" w:styleId="CommentSubjectChar">
    <w:name w:val="Comment Subject Char"/>
    <w:basedOn w:val="CommentTextChar"/>
    <w:link w:val="CommentSubject"/>
    <w:uiPriority w:val="99"/>
    <w:semiHidden/>
    <w:rsid w:val="00EE77AF"/>
    <w:rPr>
      <w:b/>
      <w:bCs/>
      <w:sz w:val="20"/>
      <w:szCs w:val="20"/>
    </w:rPr>
  </w:style>
  <w:style w:type="paragraph" w:styleId="BalloonText">
    <w:name w:val="Balloon Text"/>
    <w:basedOn w:val="Normal"/>
    <w:link w:val="BalloonTextChar"/>
    <w:uiPriority w:val="99"/>
    <w:semiHidden/>
    <w:unhideWhenUsed/>
    <w:rsid w:val="00EE77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77AF"/>
    <w:rPr>
      <w:rFonts w:ascii="Times New Roman" w:hAnsi="Times New Roman" w:cs="Times New Roman"/>
      <w:sz w:val="18"/>
      <w:szCs w:val="18"/>
    </w:rPr>
  </w:style>
  <w:style w:type="paragraph" w:styleId="NormalWeb">
    <w:name w:val="Normal (Web)"/>
    <w:basedOn w:val="Normal"/>
    <w:uiPriority w:val="99"/>
    <w:semiHidden/>
    <w:unhideWhenUsed/>
    <w:rsid w:val="0015611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001503">
      <w:bodyDiv w:val="1"/>
      <w:marLeft w:val="0"/>
      <w:marRight w:val="0"/>
      <w:marTop w:val="0"/>
      <w:marBottom w:val="0"/>
      <w:divBdr>
        <w:top w:val="none" w:sz="0" w:space="0" w:color="auto"/>
        <w:left w:val="none" w:sz="0" w:space="0" w:color="auto"/>
        <w:bottom w:val="none" w:sz="0" w:space="0" w:color="auto"/>
        <w:right w:val="none" w:sz="0" w:space="0" w:color="auto"/>
      </w:divBdr>
      <w:divsChild>
        <w:div w:id="1497840752">
          <w:marLeft w:val="540"/>
          <w:marRight w:val="0"/>
          <w:marTop w:val="0"/>
          <w:marBottom w:val="0"/>
          <w:divBdr>
            <w:top w:val="none" w:sz="0" w:space="0" w:color="auto"/>
            <w:left w:val="none" w:sz="0" w:space="0" w:color="auto"/>
            <w:bottom w:val="none" w:sz="0" w:space="0" w:color="auto"/>
            <w:right w:val="none" w:sz="0" w:space="0" w:color="auto"/>
          </w:divBdr>
        </w:div>
        <w:div w:id="984894190">
          <w:marLeft w:val="540"/>
          <w:marRight w:val="0"/>
          <w:marTop w:val="0"/>
          <w:marBottom w:val="0"/>
          <w:divBdr>
            <w:top w:val="none" w:sz="0" w:space="0" w:color="auto"/>
            <w:left w:val="none" w:sz="0" w:space="0" w:color="auto"/>
            <w:bottom w:val="none" w:sz="0" w:space="0" w:color="auto"/>
            <w:right w:val="none" w:sz="0" w:space="0" w:color="auto"/>
          </w:divBdr>
        </w:div>
      </w:divsChild>
    </w:div>
    <w:div w:id="556934125">
      <w:bodyDiv w:val="1"/>
      <w:marLeft w:val="0"/>
      <w:marRight w:val="0"/>
      <w:marTop w:val="0"/>
      <w:marBottom w:val="0"/>
      <w:divBdr>
        <w:top w:val="none" w:sz="0" w:space="0" w:color="auto"/>
        <w:left w:val="none" w:sz="0" w:space="0" w:color="auto"/>
        <w:bottom w:val="none" w:sz="0" w:space="0" w:color="auto"/>
        <w:right w:val="none" w:sz="0" w:space="0" w:color="auto"/>
      </w:divBdr>
    </w:div>
    <w:div w:id="994722666">
      <w:bodyDiv w:val="1"/>
      <w:marLeft w:val="0"/>
      <w:marRight w:val="0"/>
      <w:marTop w:val="0"/>
      <w:marBottom w:val="0"/>
      <w:divBdr>
        <w:top w:val="none" w:sz="0" w:space="0" w:color="auto"/>
        <w:left w:val="none" w:sz="0" w:space="0" w:color="auto"/>
        <w:bottom w:val="none" w:sz="0" w:space="0" w:color="auto"/>
        <w:right w:val="none" w:sz="0" w:space="0" w:color="auto"/>
      </w:divBdr>
    </w:div>
    <w:div w:id="1177429069">
      <w:bodyDiv w:val="1"/>
      <w:marLeft w:val="0"/>
      <w:marRight w:val="0"/>
      <w:marTop w:val="0"/>
      <w:marBottom w:val="0"/>
      <w:divBdr>
        <w:top w:val="none" w:sz="0" w:space="0" w:color="auto"/>
        <w:left w:val="none" w:sz="0" w:space="0" w:color="auto"/>
        <w:bottom w:val="none" w:sz="0" w:space="0" w:color="auto"/>
        <w:right w:val="none" w:sz="0" w:space="0" w:color="auto"/>
      </w:divBdr>
    </w:div>
    <w:div w:id="1678578109">
      <w:bodyDiv w:val="1"/>
      <w:marLeft w:val="0"/>
      <w:marRight w:val="0"/>
      <w:marTop w:val="0"/>
      <w:marBottom w:val="0"/>
      <w:divBdr>
        <w:top w:val="none" w:sz="0" w:space="0" w:color="auto"/>
        <w:left w:val="none" w:sz="0" w:space="0" w:color="auto"/>
        <w:bottom w:val="none" w:sz="0" w:space="0" w:color="auto"/>
        <w:right w:val="none" w:sz="0" w:space="0" w:color="auto"/>
      </w:divBdr>
      <w:divsChild>
        <w:div w:id="2095129896">
          <w:marLeft w:val="0"/>
          <w:marRight w:val="0"/>
          <w:marTop w:val="0"/>
          <w:marBottom w:val="0"/>
          <w:divBdr>
            <w:top w:val="none" w:sz="0" w:space="0" w:color="auto"/>
            <w:left w:val="none" w:sz="0" w:space="0" w:color="auto"/>
            <w:bottom w:val="none" w:sz="0" w:space="0" w:color="auto"/>
            <w:right w:val="none" w:sz="0" w:space="0" w:color="auto"/>
          </w:divBdr>
        </w:div>
        <w:div w:id="270940901">
          <w:marLeft w:val="0"/>
          <w:marRight w:val="0"/>
          <w:marTop w:val="0"/>
          <w:marBottom w:val="0"/>
          <w:divBdr>
            <w:top w:val="none" w:sz="0" w:space="0" w:color="auto"/>
            <w:left w:val="none" w:sz="0" w:space="0" w:color="auto"/>
            <w:bottom w:val="none" w:sz="0" w:space="0" w:color="auto"/>
            <w:right w:val="none" w:sz="0" w:space="0" w:color="auto"/>
          </w:divBdr>
        </w:div>
        <w:div w:id="1936480031">
          <w:marLeft w:val="0"/>
          <w:marRight w:val="0"/>
          <w:marTop w:val="0"/>
          <w:marBottom w:val="0"/>
          <w:divBdr>
            <w:top w:val="none" w:sz="0" w:space="0" w:color="auto"/>
            <w:left w:val="none" w:sz="0" w:space="0" w:color="auto"/>
            <w:bottom w:val="none" w:sz="0" w:space="0" w:color="auto"/>
            <w:right w:val="none" w:sz="0" w:space="0" w:color="auto"/>
          </w:divBdr>
        </w:div>
      </w:divsChild>
    </w:div>
    <w:div w:id="204042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thehuman.org/2009/08/how-humans-became-such-other-" TargetMode="External"/><Relationship Id="rId3" Type="http://schemas.openxmlformats.org/officeDocument/2006/relationships/settings" Target="settings.xml"/><Relationship Id="rId7" Type="http://schemas.openxmlformats.org/officeDocument/2006/relationships/hyperlink" Target="mailto:terrace@columbi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2934</Words>
  <Characters>16729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Herbert Terrace</cp:lastModifiedBy>
  <cp:revision>2</cp:revision>
  <cp:lastPrinted>2024-12-11T16:05:00Z</cp:lastPrinted>
  <dcterms:created xsi:type="dcterms:W3CDTF">2024-12-12T00:28:00Z</dcterms:created>
  <dcterms:modified xsi:type="dcterms:W3CDTF">2024-12-12T00:28:00Z</dcterms:modified>
</cp:coreProperties>
</file>